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6da5" w14:textId="2c56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13 декабря 2024 года № 137-VІІІ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30 апреля 2025 года № 166-VIII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13 декабря 2024 года № 137-VІІІ "Об областном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Атырауский областной маслихат VІІІ созыва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788 299 340 тысяч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198 184 258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12 685 766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50 000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577 379 316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778 014 008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12 817 569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15 124 798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2 307 229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11 987 600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12 000 000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12 400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-14 519 837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14 519 837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9 300 798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7 328 684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12 547 723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резерв местного исполнительного органа на 2025 год в сумме 7 209 146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166-VIII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137-VIII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788 299 340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81 740 057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577 379 316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778 014 008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244 206 823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164 232 304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65 316 902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62 308 689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-14 519 837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