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4311" w14:textId="d954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5 мая 2025 года № 30/1 "Об утверждении бюджета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11 мая 2025 года № 31/14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5 мая 2025 года № 30/1"Об утверждении бюджета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Шал акына на 2025 – 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9 219 172,6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808 956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23 559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8 365 421,6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9 254 433,9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6 986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- 36 139,3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36 139,3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7 864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6 986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35 261,3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 31/14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30/1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9 219 172,6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8 365 421,6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8 338 298,5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8 338 298,5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318 539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3 804 256,9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3 545 308,9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3 545 308,9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- 36 139,3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