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54311" w14:textId="d9543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5 мая 2025 года № 30/1 "Об утверждении бюджета района Шал акына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11 мая 2025 года № 31/14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от 5 мая 2025 года № 30/1"Об утверждении бюджета района Шал акына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Шал акына на 2025 – 2027 годы согласно приложениям 1, 2,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9 219 172,6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808 956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23 559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21 236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8 365 421,6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9 254 433,9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878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7 864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6 986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- 36 139,3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36 139,3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7 864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6 986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35 261,3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2025 года № 31/14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 № 30/1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9 219 172,6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808 956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 финансируемыми из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 финансируемыми из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8 365 421,6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8 338 298,5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8 338 298,5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9 254 433,9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2 459 823,9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2 158 978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318 539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1 690 211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3 804 256,9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3 545 308,9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3 545 308,9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3 171 836,9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480 037,6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480 037,6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458 125,6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 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458 125,6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956 107,5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956 107,5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956 107,5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- 36 139,3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