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cd50" w14:textId="e2ac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Арай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Арай района Шал акына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доходы – 41 227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42 527,7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-1 300,7 тысяч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1 300,7 тысяч тенге: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1 300,7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41/7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Арай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сельского округа Арай на 2026 год в сумме 2 212 тысяч тенге.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Арай на 2026 год поступление целевых трансфертов из областного и районного бюджета.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сельского округа Арай района Шал акына Северо-Казахстанской области "О реализации решения маслихата района Шал акына "Об утверждении бюджета сельского округа Арай района Шал акына на 2026 - 2028 годы".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41/7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