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734a" w14:textId="3ec7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5 мая 2025 года № 30/1 "Об утверждении бюджета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9 октября 2025 года № 34/1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мая 2025 года № 30/1 "Об утверждении бюджета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9 389 707,4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8 516 220,4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9 699 544,2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- 310 714,8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310 714,8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282 439,5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35 261,3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9 389 707,4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8 385 220,3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