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f4de" w14:textId="9faf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6 мая 2025 года № 11-30 с "Об утверждении бюджета Кулыкольского сельского округа Уалихановского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5 декабря 2025 года № 10-35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Кулыкольского сельского округа Уалихановского района на 2025-2027 годы" от 6 мая 2025 года № 11-30 с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Кулыкольского сельского округа Уалихановского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69 524,2 тысяч тенге: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8 123,4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549,6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213,2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60 638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70 960,8 тысяч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- 1 436,6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бюджета— -1436,6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профицита)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1 436,6 тысяч тенге: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 тенге;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1436,6 тысяч тенге".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решению изложить в новой редакции согласно приложению к настоящему решению;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10-35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11-30с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Уалихановского района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автотраспорта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