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c94f" w14:textId="1cec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5 мая 2025 года № 2-29 с "Об утверждении бюджета Уалихановского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27 августа 2025 года № 5-33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Уалихановского района Северо-Казахстанской области на 2025-2027 годы" от 5 мая 2025 года № 2-29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Уалихановского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4 266 273,5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— 916 637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— 40 416,4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10 618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— 3 298 602,1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4 290 833,9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28 670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66 844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38 174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-53 230,4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бюджета— -53 230,4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53 230,4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82 995,5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38 174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8 408,9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"14-1. Предусмотреть расходы бюджета на 2025 год за счет свободных остатков бюджетных средств, сложившихся на 1 января 2025 года, согласно приложению 7.";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августа 2025 года № _5-33с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мая 2025 года № 2-29 с 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4 266 273,5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3 298 602,1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3 298 544,7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3 298 544,7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4 290 833,9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673 471,1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317 885,2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 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1 052 182,9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-53 230,4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-53 230,4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 _5-33с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2-29 с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2025 года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