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9fc2" w14:textId="93d9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Куртайского сельского округа Тимирязевского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декабря 2025 года № 31/12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Куртайского сельского округа Тимирязевского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46 525,0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11 452,0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34 773,0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46 525,0 тысячи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Куртайского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Куртайском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лиц, зарегистрированных в Куртайском сельском округе.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2026 год в сумме 14 351,0 тысяч тенге.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поступление целевых трансфертов из вышестоящего бюджета на 2026 год в сумме 20 422,0 тысячи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вводится в действие с 1 января 2026 года.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