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4b3e" w14:textId="7314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Дмитриевского сельского округа Тимирязевского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12 мая 2025 года № 24/9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Дмитриевского сельского округа Тимирязевского района на 2025-2027 годы согласно приложениям 1, 2 и 3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237 212,0 тысячи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6 998,0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229 914,0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238 336,8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-1 124,8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1 124,8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1 124,8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Дмитриевского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селах Дмитриевского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Дмитриевского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пользования земельными участками.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предусмотрены бюджетные субвенции, передаваемые из районного бюджета на 2025 год в сумме 21 558,0 тысяч тенге и трансферты из вышестоящего бюджета в сумме 208 356,0 тысяч тенге.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следующие решения Тимирязевского районного маслихата Северо-Казахстанской области: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районного бюджета Дмитриевского сельского Тимирязевского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№22/6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и дополнения в решение Тимирязевского районного маслихата от 27 декабря 2024 года № 22/6 "Об утверждении районного бюджета Дмитриевского сельского округа Тимирязевского района на 2025-2027 годы" от 06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№23/8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24/9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24/9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24/9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