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7f4" w14:textId="8846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425/29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Зеленогайского сельского округа Тайыншинского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73971,0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14078,0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59893,0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73971,0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2026 год поступление целевых текущих трансфертов из областного бюджета в сумме 25956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2026 год поступление целевых текущих трансфертов из районного бюджета в сумме 3000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бюджета, в бюджет Зеленогайского сельского округа на 2026 год в сумме 30937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