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909" w14:textId="99e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301/23 "Об утверждении бюджета Рощинского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416/28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301/23 "Об утверждении бюджета Рощинского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38214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42027,2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-3813,2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-3813,2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3813,2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3813,2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416/28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