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978c" w14:textId="ea19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313/23 "Об утверждении бюджета Чкаловского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369/26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313/23 "Об утверждении бюджета Чкаловского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109163,3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- 6505,3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- 6505,3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- 6505,3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2025 года № 369/26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