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5aa0" w14:textId="0765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5 мая 2025 года № 297/23 "Об утверждении бюджета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366/26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5 мая 2025 года № 297/23 "Об утверждении бюджета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9427514,8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3021607,7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136144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435958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5833805,1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10109142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19657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27527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- 752100,8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- 752100,8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752100,8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950411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455046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205919,2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366/26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297/23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