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921a" w14:textId="2fb9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19 мая 2025 года № 42/9 "Об утверждении бюджета Леденевского сельского округа Мамлютского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2025-2027 годы" от 19 мая 2025 года № 42/9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Леденевского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52175 тысячи тенге,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4631,9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6830,1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52175,9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трансферты, передаваемые из вышестоящего бюджета в сумме 40713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2025 года в сумме 0,9 тысяч тенге на расходы по бюджетным программам согласно приложению 4.".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4, согласно приложению 2 к настоящему решению.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42/9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42/9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