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28c0" w14:textId="98e2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14 мая 2025 года № 41/2 "Об утверждении бюджета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18 ноября 2025 года № 47/2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Мамлютского района Северо-Казахстанской области на 2025-2027 годы" от 14 мая 2025 года № 41/2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Мамлютского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5465999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1307202,1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108347,4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352,4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4050097,1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5484769,2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251880,5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273728,5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21848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-270650,7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270650,7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273728,5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21848 тысячи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18770,2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150580 тысяч тенге – на Строительство ВЛ-0,4 кВ и КТПН 10/0,4 кВ по адресу Северо-Казахстанская область, Мамлютский район, село Новомихайловка;";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15), 18), 25), 28) изложить в новой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70000 тысячи тенге – на средний ремонт внутрипоселковых дорог в селе Бексеит Новомихайловского сельского округа, Мамлютского района;";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71953 тысяч тенге – на капитальный ремонт здания культурно-досугового развлекательного центра в селе Дубровное Мамлютского района;";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42114,4 тысяч тенге – на приобретение и установку комплексных блок модулей очиски воды,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Новоандреевка Леденевского сельского округа – 8800 тысяч тенге,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Коваль Беловского сельского округа – 8800 тысяч тенге,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Орел Становского сельского округа – 7857,2 тысяч тенге,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Дачное сельского округа Бике – 7857,2 тысяч тенге,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Октябрь сельского округа Бике – 8800 тысяч тенге;";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65600,1 тысяч тенге – на текущий ремонт с увеличением мощности котельной;";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33) следующего содержания: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72463,4 тысяч тенге - Средний ремонт автомобильной дороги районного значения КТММ-228 "А/д республиканского значения А-21 "Мамлютка-Костанай – Мамлютка" км 0-1,4 Мамлютского района, Северо-Казахстанской области".".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2025 года № 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16/2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701947,6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701947,6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4050097,1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4030175,5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5484769,2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-270650,7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