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1cc1" w14:textId="2741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25 декабря 2024 года № 36/2 "Об утверждении бюджета Мамлютского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января 2025 года № 38/2. Утратило силу решением маслихата Мамлютского района Северо-Казахстанской области от 14 мая 2025 2025 года № 41/2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Мамлютского района Северо-Казахстанской области на 2025-2027 годы" от 25 декабря 2024 года № 36/2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4841056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1366463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30804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3443789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4841056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9608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31456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21848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9608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31456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21848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