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8eda" w14:textId="fa98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учитывающего месторасположение объектов налогообложения в населенных пунктах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28 ноября 2025 года № 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акимат Мамлютского района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(К зон), учитывающие месторасположение объектов налогообложения в населенных пунктах Мамлютского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338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учитывающие месторасположение объектов налогообложения в населенных пунктах Мамлютского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Мамлютка, по зонам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III-1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