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e3d5" w14:textId="526e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18 марта 2025 года № 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Земельного кодекса Республики Казахстан акимат Мамлютского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"Транснефть-Урал" публичный сервитут на земельный участок, общей площадью 1 гектар, расположенный на территории Беловского сельского округа Мамлютского района Северо-Казахстанской области, для временного автокомплекса и городка сроком на 3 года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земельных отношений акимата Мамлютского района Северо-Казахстанской области"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Мамлютского района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 № 78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естественные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15-225-004-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запаса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