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8e47" w14:textId="f148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Мамлютка Мамлютского района Северо-Казахстанской области от 5 марта 2025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Земельного Кодекса Республики Казахстан, аким города Мамлютка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"Транснефть-Урал" публичный сервитут на земельный участок, общей площадью 0,3996 гектар, из них из земель согласно приложению, расположенный на территории города Мамлютка Мамлютского района Северо-Казахстанской области, для складирования грунта, сроком на 3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обременения, сервитуты: земельный участок пересекает линию электропередач акционерного общества "КазТрансОйл", кадастровый номер 15-225-061-042, охранная зона магистрального нефтепродуктпровода "Уфа-Омск", "Уфа -Петропавловск" акционерного оющества "Транснефть-Урал".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"Транснефть-Урал" по окончании работ привести земельный участок в состояние, пригодное для его дальнейшего использования по целевому назначению.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города Мамлютка Северо-Казахстанской области" принять меры, вытекающие из настоящего решения.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Мамлютка Северо-Казахстанской области Биктимирова А.К.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Мамлютка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2025 года № 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гектарах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Предоставляемая площадь,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15-233-021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Мамлютка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населҰнных пунктов: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городу Мамлютка: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Мамлютскому району: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