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23a8" w14:textId="3062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27-15 "Об утверждении бюджета Полудинского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декабря 2025 года № 33-17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2025-2027 годы" от 12 мая 2025 года № 27-15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Полудинского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80 075,7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10 740,3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1 880,0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67 455,4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81 345,3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-1 269,6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-1 269,6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1 269,6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1 269,6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27-15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