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b768" w14:textId="74ab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