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e40" w14:textId="c9e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27-13 "Об утверждении бюджета Молодогвардейского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2025-2027 годы" от 12 мая 2025 года № 27-13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52 136,5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47 678,0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52 836,5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