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eeaa" w14:textId="a78e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27-13 "Об утверждении бюджета Молодогвардейского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2025-2027 годы" от 12 мая 2025 года № 27-13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51 197,9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4 458,5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46 739,4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51 897,9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