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388c" w14:textId="8a73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Алтын дән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Алтын дән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97 468,7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14 108,2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766,8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82 593,7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97 475,8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7,1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Алтын дән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Алтын дән;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Алтын дән;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Алтын дән;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Алтын дән;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21 260,0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Алтын дән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Алтын дән на 2026 год поступление текущих трансфертов из районного бюджета,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сельского округа;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населенных пунктов сельского округа.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 в бюджете сельского округа Алтын дән расходы за счет свободных остатков бюджетных средств, сложившихся по состоянию на 1 января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34-8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34-8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сельского округа Алтын дән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