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ddd0d" w14:textId="17ddd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20 марта 2024 года № 13-2 "Об определении размера и порядка оказания жилищной помощи в районе Магжана Жумабаева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10 июня 2025 года № 28-2. Отменено решением маслихата района Магжана Жумабаева Северо-Казахстанской области от 18 августа 2025 года № 30-21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определении размера и порядка оказания жилищной помощи в районе Магжана Жумабаева Северо-Казахстанской области" от 20 марта 2024 года № 13-2 (зарегистрировано в Реестре государственной регистрации нормативных правовых актов под № 7729-15)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1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Для назначения жилищной помощи услугополучатель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(далее – Государственная корпорация) и/или на веб-портал "электронного правительства" с предоставлением следующих документов: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Государственную корпорацию: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1 к Правилам;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доходы семьи (за исключением сведений получаемых из соответствующих государственных информационных систем);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с места работы либо справка о регистрации в качестве безработного лица (за исключением сведений получаемых из соответствующих государственных информационных систем);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алиментах на детей и других иждивенцев;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счета о размерах ежемесячных взносов на содержание жилого дома (жилого здания);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счета на потребление коммунальных услуг;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квитанцию-счет за услуги телекоммуникаций или копия договора на оказание услуг связи;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веб-портал "электронного правительства":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удостоверенный электронной цифровой подписью (далее – ЭЦП) услугополучателя;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документов, подтверждающих доходы семьи;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справки с места работы либо справка о регистрации в качестве безработного лица;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сведений об алиментах на детей и других иждивенцев;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банковского счета;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счета о размерах ежемесячных взносов на содержание жилого дома (жилого здания);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счета на потребление коммунальных услуг;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квитанции-счета за услуги телекоммуникаций или копию договора на оказание услуг связи;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 Сведения о наличии или отсутствии жилища (по Республике Казахстан), принадлежащего им на праве собственности, услугодатель получает посредством информационных систем.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обращении услугополучатель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 за истекший квартал перед обращением, за исключением, предусмотренного пунктом 11 Правил.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портал, услугополучателю в "личный кабинет" направляются статус о принятии запроса на назначение жилищной помощи, а также уведомление с указанием даты и времени получения результата государственной услуги.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6 (шесть) рабочих дней.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назначении жилищной помощи либо мотивированный ответ об отказе в предоставлении услуги принимается услугодателем.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Выплата жилищной помощи услугополучателям осуществляется услугодателем через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 путем перечисления начисленных сумм на лицевые счета получателей жилищной помощи.".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