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f9b6" w14:textId="543f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56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- 0,0739 га, в том числе по угодьям: прочие 0,0739 га, для реконструкции нефтепродуктопровода,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охранная зона МНПП "Уфа-Омск", "Уфа-Петропавловск" АО "Транснефть-Урал", охранная зона МН "Туймазы-Омск-Новосибирск-2" (МН "ТОН-2") АО "КазТрансОйл", сервитут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