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e6ab" w14:textId="cd8e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83 945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56 760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83 945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Кызылжарского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сельского округа формируются за счет следующих неналоговых поступлений: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Кызылжарского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24 382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Кызылжарского сельского округа на 2026 год целевые трансферты из областного бюджета.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Кызылжарского сельского округа "О реализации решения Кызылжарского районного маслихата Северо-Казахстанской области "Об утверждении бюджета Кызылжарского сельского округа Кызылжарского района на 2026-2028 годы".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Кызылжарского сельского округа на 2026 год целевые трансферты из районного бюджета.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Кызылжарского сельского округа "О реализации решения Кызылжарского районного маслихата Северо-Казахстанской области "Об утверждении бюджета Кызылжарского сельского округа Кызылжарского района на 2026-2028 годы".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