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5e16" w14:textId="1c25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23/37 "Об утверждении бюджета Петерфельдского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2025-2027 годы" от 19 мая 2025 года № 23/37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Петерфельдского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117 464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85 825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119 062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-1 598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1 598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1 598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23/37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