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960f" w14:textId="480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Соколовского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Соколовского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138 680,3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27 694,3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110 986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143 934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-5 253,7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5 253,7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5 253,7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Соколовского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Соколовского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42 590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Соколовского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Соколовского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"О реализации решения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19/23 "Об утверждении бюджета Соколовского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25/24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138 680,3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27 694,3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