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b721" w14:textId="e01b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подпунктом 10) статьи 31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1,1331 гектара для реконструкции нефтепродуктопровода в Петерфельдском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ЛЭП АО "КазТрансОйл", кадастровый номер 15-220-068-068, охранную зону МНПП "Уфа-Омск", "Уфа-Петропавловск" АО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"Петро-Север"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"Петерфельд-Агро"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хозяйство, глава Кожахметов Нурлан Еркинович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15-220-005-126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"Якорь-СК"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