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2825" w14:textId="9532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подпунктом 10) статьи 31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0,2696 гектара для временного грунтового амбара и складирования грунта в Петерфельдском сельском округе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неделимым. Земельный участок пересекает сервитут МН "Туймазы-Омск-Новосибирск-2" (МН "ТОН-2") АО "КазТрансОйл", охранную зону МНПП "Уфа-Омск", "Уфа-Петропавловск" АО "Транснефть-Урал", охранную зону МН "Туймазы-Омск-Новосибирск-2" (МН "ТОН-2")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"Петро-Север"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