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35e6" w14:textId="2f93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подпунктом 10) статьи 31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0,1174 гектара для временного грунтового амбара в Якорьском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сервитут ЛЭП АО "КазТрансОйл", охранную зону МНПП "Уфа-Омск", "Уфа-Петропавловск" АО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15-220-107-052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"Якорь-Агро"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