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4adb" w14:textId="70b4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5 мая 2025 года № 29/2 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2025-2027 годы" от 5 мая 2025 года № 29/2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4 540 935,9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1 156 849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23 124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42 487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3 318 475,9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4 614 217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49 684,5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90 859,5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-122 965,6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–122 965,6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90 859,5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8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9)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поэтапную разработку и корректировку схем развития и застройки сельских населенных пунктов Жамбылского района Северо-Казахстанской области.";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новой редакции: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0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29/2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4 540 935,9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3 318 475,9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3 295 909,2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