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626" w14:textId="3d08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пастбищеоборота на основании геоботанического обследования пастбищ по Жамбылскому району Северо-Казахстанской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8 декабря 2025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тексту цифры "2024-2029" заменены на цифры "2026-2030" постановлением акимата акимата Жамбылского района Северо-Казахстанской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пастбищеоборота на основании геоботанического обследования пастбищ по Жамбылскому району Северо-Казахстанской области на 2026-2030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1,2,3,4,5,6,7,8,9,10,11,12,13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курирующего заместителя акима Жамбылского района Северо-Казахстанской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Пресноредутскому сельскому округу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Первомайскому сельскому округу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Казанскому сельскому округу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327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Пресновскому сельскому округу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Кладбинскому сельскому округу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ОзҰрный сельскому округу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Майбалыкскому сельскому округу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Мирному сельскому округу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Благовещенскому сельскому округу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Архангельскому сельскому округу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Троицкому сельскому округу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Жамбылскому сельскому округу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322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Кайранкольскому сельскому округу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