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212d" w14:textId="5972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на 2026 год в Есильском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28 ноября 2025 года № 35/529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"Налоговый кодекс Республики Казахстан"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Есильском районе Северо-Казахстанской области с 4 (четырех) процентов на 3 (три) процента по доходам полученным (подлежащим получению) в 2026 году.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