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7ab8" w14:textId="d7c7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от 27 декабря 2024 года № 23/369 "Об утверждении бюджета Корнеевского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24/387. Утратило силу решением маслихата Есильского района Северо-Казахстанской области от 8 мая 2025 года № 27/423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23/369 "Об утверждении бюджета Корнеевского сельского округа Есильского района Северо-Казахстанской области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Корнеевского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- 128 546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- 21 470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- 2 420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- 104 440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- 135 570,6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- 7 024,6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- 7 024,6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- 7 024,6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Корнеевского сельского округа возврат целевых текущих трансфертов, выделенных из районного бюджета в сумме 0,4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Корнеевского сельского округа расходы за счет свободных остатков бюджетных средств, сложившихся на начало финансового года в сумме 7 024,6 тысяч тенге,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23/369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23/369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