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a952" w14:textId="57fa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29-14 "Об утверждении бюджета Червонного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29-14 "Об утверждении бюджета Червонного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Червонного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46 653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16 645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56 580,4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-9 927,4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9 927,4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9 927,4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