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301c" w14:textId="5963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26 декабря 2024 года № 24-2 "Об утверждении бюджета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марта 2025 года № 27-1. Утратило силу решением маслихата района имени Габита Мусрепова Северо-Казахстанской области от 5 мая 2025 года № 28-1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26 декабря 2024 года № 24-2 "Об утверждении бюджета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2025-2027 годы согласно приложениям 1, 2, 3, 4, 5, 6 и 7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8 884 062,9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2 379 851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27 923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51 862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6 424 426,9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9 258 604,8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21 857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121 892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- 396 398,9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396 398,9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521 892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176 668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51 174,9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8 884 062,9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6 424 426,9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6 384 421,4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6 384 421,4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9 258 604,8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843 548,2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- 396 398,9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