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4a1d73" w14:textId="14a1d7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и дополнений в постановление акимата района имени Габита Мусрепова Северо-Казахстанской области от 7 декабря 2023 года № 281 "Об утверждении Положения о коммунальном государственном учреждении "Отдел внутренней политики, культуры и развития языков акимата района имени Габита Мусрепова Северо-Казахстанской области"</w:t>
      </w:r>
    </w:p>
    <w:p>
      <w:pPr>
        <w:spacing w:after="0"/>
        <w:ind w:left="0"/>
        <w:jc w:val="both"/>
      </w:pPr>
      <w:r>
        <w:rPr>
          <w:rFonts w:ascii="Times New Roman"/>
          <w:b w:val="false"/>
          <w:i w:val="false"/>
          <w:color w:val="000000"/>
          <w:sz w:val="28"/>
        </w:rPr>
        <w:t>Постановление акимата района имени Габита Мусрепова Северо-Казахстанской области от 22 апреля 2025 года № 97</w:t>
      </w:r>
    </w:p>
    <w:p>
      <w:pPr>
        <w:spacing w:after="0"/>
        <w:ind w:left="0"/>
        <w:jc w:val="both"/>
      </w:pPr>
      <w:bookmarkStart w:name="z4" w:id="0"/>
      <w:r>
        <w:rPr>
          <w:rFonts w:ascii="Times New Roman"/>
          <w:b w:val="false"/>
          <w:i w:val="false"/>
          <w:color w:val="000000"/>
          <w:sz w:val="28"/>
        </w:rPr>
        <w:t>
      Акимат района имени Габита Мусрепова Северо-Казахстанской области ПОСТАНОВЛЯЕТ:</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постановление</w:t>
      </w:r>
      <w:r>
        <w:rPr>
          <w:rFonts w:ascii="Times New Roman"/>
          <w:b w:val="false"/>
          <w:i w:val="false"/>
          <w:color w:val="000000"/>
          <w:sz w:val="28"/>
        </w:rPr>
        <w:t xml:space="preserve"> акимата района имени Габита Мусрепова Северо-Казахстанской области от 7 декабря 2023 года № 281 "Об утверждении Положения о коммунальном государственном учреждении "Отдел внутренней политики, культуры и развития языков акимата района имени Габита Мусрепова Северо-Казахстанской области" следующие изменение и дополнения: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Положения о коммунальном государственном учреждении "Отдел внутренней политики, культуры и развития языков акимата района имени Габита Мусрепова Северо-Казахстанской области", утвержденного указанным постановлением, изложить в следующей редакции: </w:t>
      </w:r>
    </w:p>
    <w:bookmarkStart w:name="z7" w:id="2"/>
    <w:p>
      <w:pPr>
        <w:spacing w:after="0"/>
        <w:ind w:left="0"/>
        <w:jc w:val="both"/>
      </w:pPr>
      <w:r>
        <w:rPr>
          <w:rFonts w:ascii="Times New Roman"/>
          <w:b w:val="false"/>
          <w:i w:val="false"/>
          <w:color w:val="000000"/>
          <w:sz w:val="28"/>
        </w:rPr>
        <w:t>
      "3. Отдел осуществляет свою деятельность в соответствии с Конституцией Республики Казахстан, Конституционным законом Республики Казахстан "О государственных символах Республики Казахстан", Гражданским кодексом Республики Казахстан, Административным процедурно-процессуальным кодексом Республики Казахстан, Трудовым кодексом Республики Казахстан, Бюджетным кодексом Республики Казахстан, Законом Республики Казахстан "О местном государственном управлении и самоуправлении в Республике Казахстан", Законом Республики Казахстан "О государственной службе Республики Казахстан", Законом Республики Казахстан "О государственных закупках", Законом Республики Казахстан "О противодействии коррупции", Законом Республики Казахстан "О правовых актах", Законом Республики Казахстан "О религиозной деятельности и религиозных объединениях", Законом Республики Казахстан "О средствах массовой информации", Законом Республики Казахстан "О некоммерческих организациях", Законом Республики Казахстан "О культуре", Законом Республики Казахстан "О языках", Законом Республики Казахстан "О разрешениях и уведомлениях", Законом Республики Казахстан "О государственных услугах" актами Президента и Правительства Республики Казахстан, а также настоящим Положением.";</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15</w:t>
      </w:r>
      <w:r>
        <w:rPr>
          <w:rFonts w:ascii="Times New Roman"/>
          <w:b w:val="false"/>
          <w:i w:val="false"/>
          <w:color w:val="000000"/>
          <w:sz w:val="28"/>
        </w:rPr>
        <w:t xml:space="preserve"> Положения о коммунальном государственном учреждении "Отдел внутренней политики, культуры и развития языков акимата района имени Габита Мусрепова Северо-Казахстанской области", утвержденного указанным постановлением, дополнить подпунктами 39-2), 39-3) следующего содержания: </w:t>
      </w:r>
    </w:p>
    <w:bookmarkStart w:name="z9" w:id="3"/>
    <w:p>
      <w:pPr>
        <w:spacing w:after="0"/>
        <w:ind w:left="0"/>
        <w:jc w:val="both"/>
      </w:pPr>
      <w:r>
        <w:rPr>
          <w:rFonts w:ascii="Times New Roman"/>
          <w:b w:val="false"/>
          <w:i w:val="false"/>
          <w:color w:val="000000"/>
          <w:sz w:val="28"/>
        </w:rPr>
        <w:t>
      "39-2) осуществление приема и рассмотрения уведомлений о размещении вывески в селе, в поселке в соответствии с Законом Республики Казахстан "О разрешениях и уведомлениях";";</w:t>
      </w:r>
    </w:p>
    <w:bookmarkEnd w:id="3"/>
    <w:bookmarkStart w:name="z10" w:id="4"/>
    <w:p>
      <w:pPr>
        <w:spacing w:after="0"/>
        <w:ind w:left="0"/>
        <w:jc w:val="both"/>
      </w:pPr>
      <w:r>
        <w:rPr>
          <w:rFonts w:ascii="Times New Roman"/>
          <w:b w:val="false"/>
          <w:i w:val="false"/>
          <w:color w:val="000000"/>
          <w:sz w:val="28"/>
        </w:rPr>
        <w:t>
      "39-3) оказание государственной услуги;".</w:t>
      </w:r>
    </w:p>
    <w:bookmarkEnd w:id="4"/>
    <w:bookmarkStart w:name="z11" w:id="5"/>
    <w:p>
      <w:pPr>
        <w:spacing w:after="0"/>
        <w:ind w:left="0"/>
        <w:jc w:val="both"/>
      </w:pPr>
      <w:r>
        <w:rPr>
          <w:rFonts w:ascii="Times New Roman"/>
          <w:b w:val="false"/>
          <w:i w:val="false"/>
          <w:color w:val="000000"/>
          <w:sz w:val="28"/>
        </w:rPr>
        <w:t>
      2. Коммунальному государственному учреждению "Отдел внутренней политики, культуры и развития языков акимата района имени Габита Мусрепова Северо-Казахстанской области" обеспечить:</w:t>
      </w:r>
    </w:p>
    <w:bookmarkEnd w:id="5"/>
    <w:bookmarkStart w:name="z12" w:id="6"/>
    <w:p>
      <w:pPr>
        <w:spacing w:after="0"/>
        <w:ind w:left="0"/>
        <w:jc w:val="both"/>
      </w:pPr>
      <w:r>
        <w:rPr>
          <w:rFonts w:ascii="Times New Roman"/>
          <w:b w:val="false"/>
          <w:i w:val="false"/>
          <w:color w:val="000000"/>
          <w:sz w:val="28"/>
        </w:rPr>
        <w:t>
      1) в течении пяти рабочих дней со дня подписания настоящего постановления направление его копии в электронном виде на казахском и русском языках в Республиканское государственное предприятие на праве хозяйственного ведения "Институт законодательства и правовой информации Республики Казахстан"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w:t>
      </w:r>
    </w:p>
    <w:bookmarkEnd w:id="6"/>
    <w:bookmarkStart w:name="z13" w:id="7"/>
    <w:p>
      <w:pPr>
        <w:spacing w:after="0"/>
        <w:ind w:left="0"/>
        <w:jc w:val="both"/>
      </w:pPr>
      <w:r>
        <w:rPr>
          <w:rFonts w:ascii="Times New Roman"/>
          <w:b w:val="false"/>
          <w:i w:val="false"/>
          <w:color w:val="000000"/>
          <w:sz w:val="28"/>
        </w:rPr>
        <w:t>
      2) размещение настоящего постановления на интернет-ресурсе коммунального государственного учреждения "Отдел внутренней политики, культуры и развития языков акимата района имени Габита Мусрепова Северо-Казахстанской области" после его официального опубликования;</w:t>
      </w:r>
    </w:p>
    <w:bookmarkEnd w:id="7"/>
    <w:bookmarkStart w:name="z14" w:id="8"/>
    <w:p>
      <w:pPr>
        <w:spacing w:after="0"/>
        <w:ind w:left="0"/>
        <w:jc w:val="both"/>
      </w:pPr>
      <w:r>
        <w:rPr>
          <w:rFonts w:ascii="Times New Roman"/>
          <w:b w:val="false"/>
          <w:i w:val="false"/>
          <w:color w:val="000000"/>
          <w:sz w:val="28"/>
        </w:rPr>
        <w:t>
      3) уведомление органов юстиции о внесенных изменении и дополнениях в Положение о коммунальном государственном учреждении "Отдел внутренней политики, культуры и развития языков акимата района имени Габита Мусрепова Северо-Казахстанской области" в установленном законодательством порядке.</w:t>
      </w:r>
    </w:p>
    <w:bookmarkEnd w:id="8"/>
    <w:bookmarkStart w:name="z15" w:id="9"/>
    <w:p>
      <w:pPr>
        <w:spacing w:after="0"/>
        <w:ind w:left="0"/>
        <w:jc w:val="both"/>
      </w:pPr>
      <w:r>
        <w:rPr>
          <w:rFonts w:ascii="Times New Roman"/>
          <w:b w:val="false"/>
          <w:i w:val="false"/>
          <w:color w:val="000000"/>
          <w:sz w:val="28"/>
        </w:rPr>
        <w:t>
      3. Контроль за исполнением настоящего постановления возложить на курирующего заместителя акима района имени Габита Мусрепова.</w:t>
      </w:r>
    </w:p>
    <w:bookmarkEnd w:id="9"/>
    <w:bookmarkStart w:name="z16" w:id="10"/>
    <w:p>
      <w:pPr>
        <w:spacing w:after="0"/>
        <w:ind w:left="0"/>
        <w:jc w:val="both"/>
      </w:pPr>
      <w:r>
        <w:rPr>
          <w:rFonts w:ascii="Times New Roman"/>
          <w:b w:val="false"/>
          <w:i w:val="false"/>
          <w:color w:val="000000"/>
          <w:sz w:val="28"/>
        </w:rPr>
        <w:t>
      4. Настоящее постановление вводится в действие со дня его первого официального опубликования.</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Аким района имени Габита Мусрепова Северо-Казахстанской области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Анбаев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