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6611" w14:textId="5b7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Акжаркынского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Акжаркынского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48 831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35-7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35-7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35-7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