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b8d" w14:textId="b596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8-26-10 "Об утверждении бюджета Каратальского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ноября 2025 года № 8-34-3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2025-2027 годы" от 08 мая 2025 года № 8-26-10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49 542,0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43 759,1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50 168,3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- 626,3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626,3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"4.Учесть целевые трансферты передаваемые из районного бюджета в бюджет сельского округа на 2025 год в сумме 27 034,1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8-34-3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8-26-10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49 542,0 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