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20ca" w14:textId="b002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05 мая 2025 года № 8-26-1 "Об утверждении бюджета Айыртауского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31 июля 2025 года № 8-29-1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2025-2027 годы" от 05 мая 2025 года № 8-26-1 (зарегистрировано в государственном Реестре нормативных правовых актов под № 210012)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9 854 401,3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2 223 839,1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36 438,0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7 559 924,2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9 909 009,2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30 341,0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151 382,0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121 041,0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- 84 948,9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- 84 948,9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- 84 948,9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199 835,0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121 041,0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6 154,9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"13-1. Учесть в бюджете района на 2025 целевые трансферты за счет займов, получаемых местным исполнительным органом района.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2025-2027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9 854 401,3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2 223 839,1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362 361,3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358 361,3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328 457,3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309 357,3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7 559 924,2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7 559 804,2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7 559 804,2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9 909 009,2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1 262 434,2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675 685,3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675 685,3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3 858 940,3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629 353,2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-84 948,9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-84 948,9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