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20ca" w14:textId="b002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05 мая 2025 года № 8-26-1 "Об утверждении бюджета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июля 2025 года № 8-29-1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2025-2027 годы" от 05 мая 2025 года № 8-26-1 (зарегистрировано в государственном Реестре нормативных правовых актов под № 210012)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9 854 401,3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2 223 839,1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36 438,0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7 559 924,2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9 909 009,2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30 341,0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151 382,0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121 041,0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- 84 948,9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- 84 948,9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- 84 948,9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199 835,0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121 041,0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6 154,9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Учесть в бюджете района на 2025 целевые трансферты за счет займов, получаемых местным исполнительным органом района.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2025-2027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9 854 401,3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2 223 839,1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358 361,3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7 559 924,2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7 559 804,2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7 559 804,2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9 909 009,2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3 858 940,3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