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23dc" w14:textId="63223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26-6 "Об утверждении бюджета Ивановского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9 декабря 2025 года № 30-7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Ивановского сельского округа Аккайынского района на 2025-2027 годы" от 8 мая 2025 года № 26-6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Ивановского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39816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5411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34405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42063,1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-2247,1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- 2247,1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2247,1 тысяч тенге.";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26-5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Аккайынского района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подгрцуппа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