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496a" w14:textId="0924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в городе Петропавловск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27 февраля 2025 года № 4/21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городу Петропавловск на 2025 год в сумме 49,16 тенге за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Петропавловского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