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ff9c" w14:textId="94ef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11 июня 2025 года № 4/24 "Об утверждении бюджета города Петропавловск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28 ноября 2025 года № 3/29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2025-2027 годы" от 11 июня 2025 года № 4/24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города Петропавловска на 2025 – 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76 994 381,1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27 893 813,3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1 190 722,8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11 046 475,5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36 863 369,5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87 297 827,3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-350 000,0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350 000,0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9 953 446,2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-9 953 446,2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13 769 013,2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4 744 741,0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929 174,0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Петропавловского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от 28 ноября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76 994 381,1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27 893 813,3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4 127 261,8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1 549 048,8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14 731 798,5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13 777 307,5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11 046 475,5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9 918 911,5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9 918 911,5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36 863 369,5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36 863 369,5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36 863 369,5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87 297 827,3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41 896 982,4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26 022 601,2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14 287 610,9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9 777 172,4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15 818 737,9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19 422 829,3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19 422 829,3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-9 953 446,2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9 953 446,2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13 769 013,2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