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120d" w14:textId="35e1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25 декабря 2024 года № 1/19 "Об утверждении бюджета города Петропавловск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февраля 2025 года № 3/21. Утратило силу решением маслихата города Петропавловск Северо-Казахстанской области от 20 мая 2025 года № 1/23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2025-2027 годы" от 25 декабря 2024 года № 1/19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Петропавловска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64 722 659,6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28 386 099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361 993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8 799 975,6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27 174 592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62 736 037,6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350 000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2 336 622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-2 336 622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1 478 945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4 744 741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929 174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3/21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64 722 659,6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23 737 805,4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14 490 521,4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-2 336 622,0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