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ad7" w14:textId="b66a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бюджетной программы (подпрограммы), направленной на вложение целевого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2025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бюджетной программы (подпрограммы), направленной на вложение целевого взноса,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подлежит официальному опубликованию и распространяется на правоотношения, возникшие с 30 декабря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бюджетной программы (подпрограммы), направленной на вложение целевого взноса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бюджетной программы (подпрограммы), направленной на вложение целевого взноса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 получателю по принципу "одного окна", а также для оказания государственных услуг в электронной форме;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целевой взнос фонду социального медицинского страхования (далее – целевой взнос) – безвозмездные и безвозвратные платежи из республиканского бюджета в Фонд социального медицинского страхования: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оплаты за оказание услуг в рамках гарантированного объема бесплатной медицинской помощи;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органов, органов гражданской защиты;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 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расходов по целевому взносу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процесса планирования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Фонд, являющийся рабочим органом по формированию расходов по целевому взносу.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разрабатывает и направляет в уполномоченный орган предложения по расходам по целевому взносу в срок до 1 марта года, предшествующего планируемому трехлетнему периоду.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обеспечивает: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15 марта соответствующего года: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анализ полученных от Фонда предложений прогнозной потребности по целевому взносу на предмет обоснованности, соответствия законодательству Республики Казахстан,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предложений уполномоченного органа;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центральный уполномоченный орган по государственному планированию в составе проекта плана развития уполномоченного органа, проекта бюджетных программ (подпрограмм), одобренные ведомственной бюджетной комиссией, расчета финансовой потребности для достижения целей и целевых индикаторов проекта плана развития уполномоченного органа прогнозную потребность по целевому взносу на предстоящий трехлетний период;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мая текущего финансового года в центральный уполномоченный орган по бюджетному планированию в составе проект плана развития уполномоченного органа, имеющего положительное предложение Республиканской бюджетной комиссии, бюджетной заявки и проекта бюджетных программ (подпрограмм) прогнозную потребность по целевому взносу на предстоящий трехлетний период.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в случае несоответствия представленной прогнозной потребности доведенным уполномоченным органом лимитам бюджетных средств по целевому взносу, в течение семи рабочих дней со дня доведения лимитов повторно представляет прогнозную потребность по целевому взносу в уполномоченный орган.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Планирование средств целевого взноса для оплаты за оказание услуг в рамках ГОБМП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ДСМ– 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средств целевого взноса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Законом осуществляется на основании: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среднегодовой численности лиц, предусмотренных пунктом 1 статьи 26 Закона за период предыдущих трех лет, предоставляется на основе ежемесячной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срокам исчисления (удержания) и перечисления отчислений и (или) взносов на обязательное социальное медицинское страхование, утвержденным приказом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НАО "Государственная корпорация "Правительство для граждан" в уполномоченный орган;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размера взносов государства на ОСМС, подлежащие уплате в Фонд,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размера среднемесячной заработной платы, предшествующей двум годам текущего финансового года, определяемой уполномоченным органом в области государственной статистики.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взнос на каждый прогнозируемый год в виде взносов государства на ОСМС за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рассчитывается по следующей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00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годовая среднесписочная численность лиц, предусмотренных пунктом 1 статьи 26 Закона за i+k год, которая рассчитывается по формуле: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556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текущий год;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 2, 3;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83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прогнозная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i+k– 1 год;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– средний темп прироста лиц, предусмотренных пунктом 1 статьи 26 Закона, за последние три года, который определяется по формуле: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=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64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654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среднесписочная численность лиц, предусмотренных пунктом 1 статьи 26 Закона за год, предшествующий текущему году, рассчитывается как средняя за двенадцать месяцев рассчитываемого года;   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628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среднесписочная численность лиц, предусмотренных пунктом 1 статьи 26 Закона за год, предшествующий трем годам текущего года, рассчитывается как средняя за двенадцать месяцев рассчитываемого года;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977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размера среднемесячной заработной платы, предшествующей двум годам прогнозируемого финансового года, определяемой уполномоченным органом в области государственной статистики;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130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взносов государства на ОСМС, подлежащие уплате в Фонд за i+k год,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финансирование взносов государства на ОСМС.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планировании средств целевого взноса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органов, органов гражданской защиты производятся расчеты: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прогнозное количество услуг по видам медицинской помощи и медицинской деятельности в системе ОСМС с учетом среднего темпа прироста количества услуг по видам медицинской помощи и медицинской деятельности в системе ОСМС за последние три года лицам, предусмотренным подпунктами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расходов путем произведения тарифов,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21550), на прогнозное количество услуг по видам медицинской помощи и медицинской деятельности в системе ОСМС.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целевого взноса осуществляется путем суммирования сумм средств, определенных пунктами 7, 8 и 9 настоящих Правил.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направляет предложения по уточнению (корректировке) годового объема по целевому взносу в пределах выделенного бюджета в соответствии с бюджетным законодательством Республики Казахстан в уполномоченный орган.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уточнению (корректировке) сумм целевого взноса в пределах выделенного бюджета рассматриваются уполномоченным органом в соответствии с бюджетным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бюджетной программы (подпрограммы), направленной на вложение целевого взноса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Объемы сумм целевого взноса определяются при утверждении республиканского бюджета на плановый период.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утверждения республиканского бюджета Фонд для учета при формировании уполномоченным органом плана финансирования по обязательствам и платежам формирует и направляет в уполномоченный орган предложения по помесячной разбивке годовой суммы целевого взноса с указанием сумм по направлениям: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оплаты за оказание услуг в рамках гарантированного объема бесплатной медицинской помощи;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органов, органов гражданской защиты.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месяцам годовой суммы целевого взноса осуществляется Фондом исходя из сроков осуществления платежей, с учетом предполагаемых сроков выплаты авансовых платежей.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Предложения по внесению изменений в планы финансирования по обязательствам и платежам в процессе использования целевого взноса Фонд в срок до 5 числа текущего месяца направляет в уполномоченный орган.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планы финансирования по обязательствам и платежам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Перечисление уполномоченным органом целевого взноса осуществляется ежемесячно на счет Фонда в Национальном Банке Республики Казахстан в течение первых пяти рабочих дней текущего месяца (в декабре месяце до 20 числа):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сумм индивидуального плана финансирования по платежам для оплаты оказанных услуг в рамках ГОБМП;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договора заключенного между уполномоченным органом и Фондом о перечислении целевого взноса, в виде взносов государства на ОСМС за граждан Республики Казахстан, освобожденных от уплаты взносов в Фонд, определенных Законом;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сумм индивидуального плана финансирования по платежам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органов, органов гражданской защиты.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Исполнение Фондом обязательств предшествующего года по оплате услуг субъектов здравоохранения за счет средств целевого взноса, выделяемых Фонду на ГОБМП, осуществляется не позднее 1 марта текущего финансового года.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завершению отчетного финансового года уполномоченный орган и Фонд до 15 января года, следующего за отчетным, составляет акт сверки по состоянию на 1 января года, подтверждающий наличие либо отсутствие задолженности по перечислению целевого взноса в виде взносов государства на ОСМС за граждан Республики Казахстан, освобожденных от уплаты взносов в Фонд, определенных Законом.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Кредиторская задолженность уполномоченного органа, образовавшаяся в предыдущем году перед Фондом по перечислению целевого взноса в виде взносов государства на ОСМС за граждан Республики Казахстан, освобожденных от уплаты взносов в Фонд, определенных Законом, также включается в бюджетный запрос на плановый период на основании акта сверки согласно пункту 17 настоящих Правил и копии договора о перечислении целевого взноса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которому образовалось кредиторская задолженность.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кредиторской задолженности осуществляется в следующем плановом периоде.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Отчетность по использованию целевого взноса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Фонд ежеквартально представляет в уполномоченный орган отчеты по использованию целевого взноса, согласно формам, установленным уполномоченным органом.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