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7668" w14:textId="9527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w:t>
      </w:r>
    </w:p>
    <w:p>
      <w:pPr>
        <w:spacing w:after="0"/>
        <w:ind w:left="0"/>
        <w:jc w:val="both"/>
      </w:pPr>
      <w:r>
        <w:rPr>
          <w:rFonts w:ascii="Times New Roman"/>
          <w:b w:val="false"/>
          <w:i w:val="false"/>
          <w:color w:val="000000"/>
          <w:sz w:val="28"/>
        </w:rPr>
        <w:t>Приказ Министра здравоохранения Республики Казахстан от 9 сентября 2025 года № 90</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 (зарегистрирован в Реестре государственной регистрации нормативных правовых актов под № 24078)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лекарственных средств, закупаемых у единого дистрибьютора, утвержденном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приказу:</w:t>
      </w:r>
    </w:p>
    <w:bookmarkEnd w:id="2"/>
    <w:bookmarkStart w:name="z7" w:id="3"/>
    <w:p>
      <w:pPr>
        <w:spacing w:after="0"/>
        <w:ind w:left="0"/>
        <w:jc w:val="both"/>
      </w:pPr>
      <w:r>
        <w:rPr>
          <w:rFonts w:ascii="Times New Roman"/>
          <w:b w:val="false"/>
          <w:i w:val="false"/>
          <w:color w:val="000000"/>
          <w:sz w:val="28"/>
        </w:rPr>
        <w:t>
      строки, порядковые номера 14, 221, 278, 279, 290, 820, 843, 853, 887, 888, 908, 970, 991, 1037 и 1038 исключить;</w:t>
      </w:r>
    </w:p>
    <w:bookmarkEnd w:id="3"/>
    <w:bookmarkStart w:name="z8" w:id="4"/>
    <w:p>
      <w:pPr>
        <w:spacing w:after="0"/>
        <w:ind w:left="0"/>
        <w:jc w:val="both"/>
      </w:pPr>
      <w:r>
        <w:rPr>
          <w:rFonts w:ascii="Times New Roman"/>
          <w:b w:val="false"/>
          <w:i w:val="false"/>
          <w:color w:val="000000"/>
          <w:sz w:val="28"/>
        </w:rPr>
        <w:t xml:space="preserve">
      строку, порядковый номер 1136 изложить в следующей редакции: </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xml:space="preserve">
      строку, порядковый номер 1154 изложить в следующей редакции: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мг/1,0 мл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дополнить строками, порядковые номера 1226, 1227, 1228, 1229 и 1230 следующего содержания:</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с показанием лечения пациентов с хронической сердечной недостаточностью и хронической болезнью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16" w:id="12"/>
    <w:p>
      <w:pPr>
        <w:spacing w:after="0"/>
        <w:ind w:left="0"/>
        <w:jc w:val="both"/>
      </w:pP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медицинских изделий, закупаемых у единого дистрибьютора,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8" w:id="13"/>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порядке, установленном законодательством Республики Казахстан обеспечить:</w:t>
      </w:r>
    </w:p>
    <w:bookmarkEnd w:id="13"/>
    <w:bookmarkStart w:name="z19" w:id="14"/>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4"/>
    <w:bookmarkStart w:name="z20"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15"/>
    <w:bookmarkStart w:name="z21" w:id="1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6"/>
    <w:bookmarkStart w:name="z22" w:id="1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сентября 2025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ДСМ-88</w:t>
            </w:r>
          </w:p>
        </w:tc>
      </w:tr>
    </w:tbl>
    <w:bookmarkStart w:name="z26" w:id="18"/>
    <w:p>
      <w:pPr>
        <w:spacing w:after="0"/>
        <w:ind w:left="0"/>
        <w:jc w:val="left"/>
      </w:pPr>
      <w:r>
        <w:rPr>
          <w:rFonts w:ascii="Times New Roman"/>
          <w:b/>
          <w:i w:val="false"/>
          <w:color w:val="000000"/>
        </w:rPr>
        <w:t xml:space="preserve"> Перечень медицинских изделий, закупаемых у Единого дистрибьютора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 мм (29G), длиной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0,30мм (30G), длиной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канюли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канюли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1,8 мл + Инфузионный набор длина канюли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3 мл + Инфузионный набор длина канюли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для определения глюкозы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кетоновых тел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инсулиновый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 маркировкой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для абдоминальных операций,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с адгезивным краем 170 см х 175 см – 1 шт. 5 Простыня с адгезивным краем 150 см х 240 cм – 1 шт. 6 Адгезивная лента 10 см х 50 см – 1 шт.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 см х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5,0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10,0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12,5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15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апирогенный, нетоксичный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 1. Защитный комбинезон с капюшоном (размерами: 46(M)-64(XXXXXL), ростами 158-188, из них размер 54(XXL) и рост (176) по умолчанию); 2. Бахилы; 3. Маска фильтрующая; 4. Очки защитные; 5. Салфетка одноразовая; 6. Перчатки латексные (размерами: S(6,5)-XL (9,5), из них размер М(7) по умолчанию); 7. Перчатки резиновые (нитриловые и/или виниловые, размерами: S(6,5)-XL (9,5), из них размер М(7) по умолчанию); 8. Инструкция по медицинскому применению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L,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S,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M,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40,0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40,0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40,0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40,0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40,0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40,0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40,0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40,0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85 см, диаметр 4,7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одноразового применения (цервикальная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40,0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40,0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40,0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40,0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40,0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40,0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40,0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40,0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52,0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52,0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52,0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52,0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52,0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52,0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52,0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52,0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СН4, длиной 38,0 см, диаметр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5, длиной 38,0 см, диаметр 1,7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6, длиной 38,0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8, длиной 38,0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18,0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18,0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18,0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18,0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18,0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18,0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18,0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18,0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190 см х 160 см – 1 шт. 2. простыня с адгезивным краем, из нетканого материала 90 см х 80 см – 1 шт. 3. простыня из нетканого материала 160 см х100 см, с вырезом 7 см х 40 см и адгезивным краем – 1 шт. 4. чехол Мейо на инструментальный стол влагонепроницаемый, из нетканого материала 145 см х 80 см – 1 шт. 5. адгезивная лента операционная, из нетканого материала 10 см х 50 см – 1 шт. 6. салфетка бумажная впитывающая 22 см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30 см x 30 см – 5 шт. 2. простыня для новорожденного 100 см х100 см – 2 шт. 3. подстилка впитывающая влагонепроницаемая 60 см x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полушарной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1. Карман-приемник с липким краем 55 х 65см, пл. 40 г/м кв. - 1 шт.</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Чехол защитный из полиэтилена диаметром 60см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140 х 160см, с адгезивным вырезом 30 х 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160 х 210см,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бумажная 22 х 23см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5 х 50см, пл. 40 г/м кв. - 2 шт.</w:t>
            </w:r>
          </w:p>
          <w:p>
            <w:pPr>
              <w:spacing w:after="20"/>
              <w:ind w:left="20"/>
              <w:jc w:val="both"/>
            </w:pPr>
            <w:r>
              <w:rPr>
                <w:rFonts w:ascii="Times New Roman"/>
                <w:b w:val="false"/>
                <w:i w:val="false"/>
                <w:color w:val="000000"/>
                <w:sz w:val="20"/>
              </w:rPr>
              <w:t>
7. Простыня для операций на голове с адгезивным краем 40 х 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xml:space="preserve">
1. Простыня впитывающая 60 см х 60 см, плотность 50 г/м кв.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ламинированная 1,4 м х 0,8 м, плотность 25 г/м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0,8 м х 0,7 м, плотность 25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рубашка для роженицы плотность 25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плотность 25 г/м кв.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шапочка берет плотность 18 г/м кв. - 1 шт.</w:t>
            </w:r>
          </w:p>
          <w:p>
            <w:pPr>
              <w:spacing w:after="20"/>
              <w:ind w:left="20"/>
              <w:jc w:val="both"/>
            </w:pPr>
            <w:r>
              <w:rPr>
                <w:rFonts w:ascii="Times New Roman"/>
                <w:b w:val="false"/>
                <w:i w:val="false"/>
                <w:color w:val="000000"/>
                <w:sz w:val="20"/>
              </w:rPr>
              <w:t>
7. салфетка бумажная 0,2 м х 0,2 м – 3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1. Простыня впитывающая 60см х 60см - 1шт.</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из нетканого материала 140см х 80см - 1шт. </w:t>
            </w:r>
          </w:p>
          <w:p>
            <w:pPr>
              <w:spacing w:after="20"/>
              <w:ind w:left="20"/>
              <w:jc w:val="both"/>
            </w:pPr>
            <w:r>
              <w:rPr>
                <w:rFonts w:ascii="Times New Roman"/>
                <w:b w:val="false"/>
                <w:i w:val="false"/>
                <w:color w:val="000000"/>
                <w:sz w:val="20"/>
              </w:rPr>
              <w:t>
3. Салфетка из нетканого материала 80см х 70см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1. Простыня впитывающая 60см х 60см - 1шт.</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из нетканого материала 140см х 80см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Рубашка для роженицы - 1 шт.</w:t>
            </w:r>
          </w:p>
          <w:p>
            <w:pPr>
              <w:spacing w:after="20"/>
              <w:ind w:left="20"/>
              <w:jc w:val="both"/>
            </w:pPr>
            <w:r>
              <w:rPr>
                <w:rFonts w:ascii="Times New Roman"/>
                <w:b w:val="false"/>
                <w:i w:val="false"/>
                <w:color w:val="000000"/>
                <w:sz w:val="20"/>
              </w:rPr>
              <w:t>
4. Салфетка из нетканого материала 80см х 70см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140*80 см – 1 шт. 2. Салфетка подкладная 70*80 см – 2 шт. 3. Пеленка – впитывающая 60*60 см – 1 шт. 4. Рубашка для роженицы – 1 шт. 5. Шапочка клип – берет – 1 шт. 6. Салфетка впитывающая 20*20 см – 2 шт. 7. Бахилы из нетканого материала низкие – 1 пара. 8. Маска медицинская трехслойная – 1шт. 9. Прокладка впитывающая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ограничения операционного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1. Салфетка с липким краем 0,7 м х 0,8 м, плотность 42 грамм/кв.м.- 1 шт.;</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липким краем 2,0 м х 1,4 м, плотность 42 грамм/кв.м.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пеленка многослойная 0,6 м х 0,6 м, плотность 50 грамм/кв.м.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0,8 м х 0,7 м, плотность 25 грамм/кв.м. – 1 шт.</w:t>
            </w:r>
          </w:p>
          <w:p>
            <w:pPr>
              <w:spacing w:after="20"/>
              <w:ind w:left="20"/>
              <w:jc w:val="both"/>
            </w:pPr>
            <w:r>
              <w:rPr>
                <w:rFonts w:ascii="Times New Roman"/>
                <w:b w:val="false"/>
                <w:i w:val="false"/>
                <w:color w:val="000000"/>
                <w:sz w:val="20"/>
              </w:rPr>
              <w:t>
5. простыня 2,0 м х 1,4 м пл.25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1. Простыня 200см х 140см с липким краем - 2 шт.</w:t>
            </w:r>
          </w:p>
          <w:bookmarkEnd w:id="24"/>
          <w:p>
            <w:pPr>
              <w:spacing w:after="20"/>
              <w:ind w:left="20"/>
              <w:jc w:val="both"/>
            </w:pPr>
            <w:r>
              <w:rPr>
                <w:rFonts w:ascii="Times New Roman"/>
                <w:b w:val="false"/>
                <w:i w:val="false"/>
                <w:color w:val="000000"/>
                <w:sz w:val="20"/>
              </w:rPr>
              <w:t>
2. Простыня 80см х 140см с липким краем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1. Простыня 200см х 140см с липким краем - 2 шт.</w:t>
            </w:r>
          </w:p>
          <w:bookmarkEnd w:id="25"/>
          <w:p>
            <w:pPr>
              <w:spacing w:after="20"/>
              <w:ind w:left="20"/>
              <w:jc w:val="both"/>
            </w:pPr>
            <w:r>
              <w:rPr>
                <w:rFonts w:ascii="Times New Roman"/>
                <w:b w:val="false"/>
                <w:i w:val="false"/>
                <w:color w:val="000000"/>
                <w:sz w:val="20"/>
              </w:rPr>
              <w:t>
2. Салфетка 80см х 70см с липким краем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общей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 2. салфетка впитывающая из нетканого материала 30 см х 40 см – 4 шт. 3. чехол Мейо на инструментальный стол комбинированный 80 см х 145 см – 1 шт. 4. адгезивная лента операционная 10 см х 50 см – 1 шт. 5. простыня 75 см х 90 см с адгезивным краем – 2 шт. 6. простыня 175 см х 180 см с адгезивным краем – 1 шт. 7. простыня 150 см х 250 см с адгезивным краем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покрытия инструментального стола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Мейо на инструментальный стол комбинированный 80 см х 145 см – 1 шт. 2. карман с адгезивным краем 35 см х 40 см – 1 шт. 3. карман с адгезивным краем 20 см х 40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полостных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впитывающая из нетканого материала 30 см х 40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1. Покрывало для пациента, изготовлено из нетканого материала 150 × 190 см – 1шт.</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Халат, изготовлен из нетканого материала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Впитывающая салфетка, изготовлена из нетканого материала 40 × 50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Покрытие для аппарата, изготовлено из нетканого материала 110 × 110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Ангиографическая простыня с двумя отверстиями, с прозрачным пленочным краем, изготовлена из нетканого материала и полиэтилена 190 × 320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Марлевые тампоны, изготовлены из марли (10 × 10 см) – 30шт.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Скальпель №11, изготовлен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Функционная игла 18G изготовлена из пластика и сплава металлов 7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Интродьюсер 20 G изготовлен из нетканого материала 10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Торк-девайс (вращатель),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Y- коннектор, изготовлен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Трехходовой запорный кранник RA RH OFF (1000 psi),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Трехходовой манифольд, RA RH OFF (1100 psi), изготовлен из пластика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Линия высокого давления RA/FLL 125см (1000 psi) изготовлена из пластика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Комплект для внутривенного вливания 150 см с двойным клапаном (30 psi), изготовлен из пластика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Набор для контрастности среды, изготовлен из пластика 150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2,5 сс ML, изготовлен из пластика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Шприц 10 сс ML, изготовлен из пластика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Шприц 10 сс MLL,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Шприц 20 сс MLL,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Игла 20 G 1 ½ (4 см) (желтая), изготовлена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Игла 21 G 1 ½ (4 см) (зеленая), изготовлена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Стаканчик 120 мл,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24. Чаша 250мл (диаметр 10 см), изготовлена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25. Чаша 5000мл (диаметр 28 см), изготовлена из пластика – 1шт.</w:t>
            </w:r>
          </w:p>
          <w:p>
            <w:pPr>
              <w:spacing w:after="20"/>
              <w:ind w:left="20"/>
              <w:jc w:val="both"/>
            </w:pPr>
            <w:r>
              <w:rPr>
                <w:rFonts w:ascii="Times New Roman"/>
                <w:b w:val="false"/>
                <w:i w:val="false"/>
                <w:color w:val="000000"/>
                <w:sz w:val="20"/>
              </w:rPr>
              <w:t>
26. Чехол пульта для дистанционного управления 15 × 30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голове стерильный ,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 2. простыня из нетканого материала 250 см х 180 см с адгезивным вырезом 70 см х 10 см – 1 шт. 3. простыня операционная из нетканого материала 160 см х 100 см – 1 шт. 4. салфетка с адгезивным краем 80 см х 40 см – 1 шт. 5. адгезивная лента операционная, из нетканого материала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усиленной защиты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ламинированный – 1 шт. 2. комбинезон из нетканого материала – 1 шт. 3. маска трехслойная из нетканого материала – 1 шт. 4. бахилы высокие из нетканого материала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операционная 160 см х 100 см с вырезом 7 см х 40 см из нетканого материала с адгезивным краем – 1 шт. 3. простыня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 23 см впитывающая из бумаги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Неонатолога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ламинированная 80 см х 60 см с отверстием 4,5 см х 7,2 см - 1 шт. 2. Простыня ламинированная 80 см х 60 см - 1 шт. 3. Салфетка бумажная 20 см х 20 см - 4 шт. 4. Халат медицинский (S, M, L, XL) - 1 шт. 5. Шапочка - берет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марлевые шарики (тампоны) – 5 шт. 3. салфетки из нетканого материала размерами 7 см х 7 см – 2 шт. 4. пластиковый пинцет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Кесарева сечения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7"/>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ламинированная на инструментальный стол 140 см х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ПелҰнка впитывающая 60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бумажная 20 см х 20 см - 4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офтальмологических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из нетканого материала 170 см х 260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нож для снятия швов (скальпель №12) – 1 шт. 3. салфетки из нетканого материала размерами 7 см х 7 см – 2 шт. 4. пластиковый пинцет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х 190 см – 1 шт. 2. подстилка впитывающая трехслойная, из нетканого материала 60 см х 60 см – 1 шт. 3. салфетка бумажная впитывающая 22 см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8"/>
          <w:p>
            <w:pPr>
              <w:spacing w:after="20"/>
              <w:ind w:left="20"/>
              <w:jc w:val="both"/>
            </w:pPr>
            <w:r>
              <w:rPr>
                <w:rFonts w:ascii="Times New Roman"/>
                <w:b w:val="false"/>
                <w:i w:val="false"/>
                <w:color w:val="000000"/>
                <w:sz w:val="20"/>
              </w:rPr>
              <w:t>
1. Простыня операционная 160 х 190см, пл. 40г/м кв. - 1 шт.</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Подстилка-пеленка впитывающая трехслойная 60 х 60см, пл. 240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бумажная 22 х 23см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Рубашка для роженицы размером L, пл. 25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Прокладка женская гигиеническая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Шапочка клип-берет, пл. 18 г/м кв. - 1 шт.</w:t>
            </w:r>
          </w:p>
          <w:p>
            <w:pPr>
              <w:spacing w:after="20"/>
              <w:ind w:left="20"/>
              <w:jc w:val="both"/>
            </w:pPr>
            <w:r>
              <w:rPr>
                <w:rFonts w:ascii="Times New Roman"/>
                <w:b w:val="false"/>
                <w:i w:val="false"/>
                <w:color w:val="000000"/>
                <w:sz w:val="20"/>
              </w:rPr>
              <w:t>
7. Бахилы высокие 31,5/41,5 х 50см пл. 40 г/м кв.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бумажная впитывающая 25 см х 25 см – 4 шт. 4. бахилы высокие 120 см х 70 см – 2 шт. 5. простыня на операционный стол 180 см х 140 см – 1 шт. 6. адгезивная лента операционная 5 см х 50 см – 2 шт. 7. подстилка впитывающая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9"/>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бумажная 25 х 25см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на операционный стол 160 х 200см,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Липкая лента 5 х 50см, пл. 40 г/м кв. - 2 шт.</w:t>
            </w:r>
          </w:p>
          <w:p>
            <w:pPr>
              <w:spacing w:after="20"/>
              <w:ind w:left="20"/>
              <w:jc w:val="both"/>
            </w:pPr>
            <w:r>
              <w:rPr>
                <w:rFonts w:ascii="Times New Roman"/>
                <w:b w:val="false"/>
                <w:i w:val="false"/>
                <w:color w:val="000000"/>
                <w:sz w:val="20"/>
              </w:rPr>
              <w:t>
6. Подстилка впитывающая 60 х 90см, пл. 240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кардиоваскулярных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150 см х 190 см – 1 шт. 2. салфетка впитывающая из нетканого материала 30 см х 40 см – 4 шт. 3. чехол на стол Мейо 80 см х 145 см – 2 шт. 4. адгезивная лента операционная 9 см х 50 см – 2 шт. 5. бахилы 25 см х 40 см – 1 пара 6. простыня 175 см х 260 см с вырезом 20 см х 100 см – 1 шт. 7. кардиопростыня 300/225 см х 370 см, с отверстием 33 см х 38 см со встроенной инцизной пленкой с 3-мя карманами с обеих сторон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ламинэктомии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для ламинэктомии 160 см х 300 см из нетканого материала с вырезом 20 см х 30 см с инцизной пленкой – 1 шт. 3. салфетка 80 см х 90 см из нетканого материала с адгезивным краем – 4 шт. 4. салфетка 22 см х 23 см бумажная впитывающая – 3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липосакции,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 2. простыня с адгезивным краем, из нетканого материала 160 см х 150 см – 1 шт. 3. простыня с адгезивным краем, из нетканого материала 160 см х 120 см – 1 шт. 4. салфетка впитывающая 45 см х 45 см – 1 шт. 5. бахилы высокие из нетканого материала 120 см х 75 см – 1 пара 6. адгезивная лента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позвоночника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 2. простыня на инструментальный стол 150 см х 190 см – 1 шт. 3. полотенце из нетканого материала 30 см х 40 см – 2 шт. 4. чехол Мейо на инструментальный стол комбинированный 80 см х 145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 110 см – 2 шт. 2. простыня из нетканого материала 300 см × 160 см, с отверстием 7 см х 18 см с инцизной пленкой – 1 шт. 3. салфетка бумажная впитывающая 22 см ×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основной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0"/>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160 х 240см,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160 х 180см,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80 х 100см, пл. 40 г/м кв. - 1 шт.</w:t>
            </w:r>
          </w:p>
          <w:p>
            <w:pPr>
              <w:spacing w:after="20"/>
              <w:ind w:left="20"/>
              <w:jc w:val="both"/>
            </w:pPr>
            <w:r>
              <w:rPr>
                <w:rFonts w:ascii="Times New Roman"/>
                <w:b w:val="false"/>
                <w:i w:val="false"/>
                <w:color w:val="000000"/>
                <w:sz w:val="20"/>
              </w:rPr>
              <w:t>
5. Лента операционная 10 х 50см,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бумажная впитывающая 25 см х 25 см – 4 шт. 4. простыня на операционный стол 180 см х 140 см – 1 шт. 5. адгезивная лента операционная 5 см х 50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140 см, с адгезивным краем - 1 шт. 2. простыня 70 см х 90 см, с адгезивным краем – 1 шт. 3. простыня 150 см х 125 см с U-образным вырезом 7 см х 40 см и адгезивным слоем вокруг – 1 шт. 4. чехол Мейо на инструментальный стол комбинированный 80 см х 145 см – 1 шт. 5. салфетка бумажная впитывающая 25 см х 25 см – 4 шт. 6. простыня на операционный стол 180 см х 140 см – 1 шт. 7. адгезивная лента операционная 5 см х 50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отоларингологических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адгезивная 75 см х 75 см – 1 шт. 4. простыня адгезивная 200 см х 200 см – 1 шт. 5. простыня 125 см х 150 см с адгезивным разрезом 7 см х 40 см – 1 шт. 6. адгезивная лента операционная 10 см х 50 см – 2 шт.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полушарной операции,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карман-приҰмник с адгезивным краем из нетканого материала 55 см × 65 см – 1 шт. 2. чехол защитный диаметр 60 см, из нетканого материала – 1 шт. 3. простыня из нетканого материала 160 см × 140 см с адгезивным вырезом 30 см х 40 см – 1 шт. 4 простыня с адгезивным краем, из нетканого материала 210 см × 160 см – 1 шт. 5. салфетка впитывающая, из нетканого материала 22 см ×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урологических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 2. чехол Мейо на инструментальный стол 145 см х 80 см – 1 шт. 3. бахилы высокие 120 см х 70 см – 2 шт. 4. подстилка 60 см х 60 см – 1 шт. 5. салфетка впитывающая 30 см х 40 см – 4 шт. 6. адгезивная лента операционная 5 см х 60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урологических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с защитным покрытием для ног 150 см х 200 см – 1 шт. 3. адгезивная лента 10 см х 50 см – 1 шт. 4.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артроскопии 200 см х 300 см с эластичным отверстием диаметром 7 см, пл. 54 г/м.кв. – 1 шт. 2. Чехол Мейо комбинированный на инструментальный стол 80 см х 145 см, пл. 30 г/м.кв. – 1 шт. 3. Бахила 33 см х 55 см, пл. 40 г/м.кв. – 1 шт. 4. Простыня 100 см х 80 см, пл. 40 г/м.кв. – 1 шт. 5. Адгезивная лента операционная 10 см х 50 см – 2 шт. 6. Чехол для шнура 15 см х 240 см, пл. 30 г/м.кв., с картонным держателем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1"/>
          <w:p>
            <w:pPr>
              <w:spacing w:after="20"/>
              <w:ind w:left="20"/>
              <w:jc w:val="both"/>
            </w:pPr>
            <w:r>
              <w:rPr>
                <w:rFonts w:ascii="Times New Roman"/>
                <w:b w:val="false"/>
                <w:i w:val="false"/>
                <w:color w:val="000000"/>
                <w:sz w:val="20"/>
              </w:rPr>
              <w:t>
1. Простыня на инструментальный стол 150х190 см - 1 шт.</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Полотенце из нетканого материала 30х40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Адгезивная лента 10х50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150х180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Бахила 33х55см – 1шт.</w:t>
            </w:r>
          </w:p>
          <w:p>
            <w:pPr>
              <w:spacing w:after="20"/>
              <w:ind w:left="20"/>
              <w:jc w:val="both"/>
            </w:pPr>
            <w:r>
              <w:rPr>
                <w:rFonts w:ascii="Times New Roman"/>
                <w:b w:val="false"/>
                <w:i w:val="false"/>
                <w:color w:val="000000"/>
                <w:sz w:val="20"/>
              </w:rPr>
              <w:t>
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артроскопии плеча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2"/>
          <w:p>
            <w:pPr>
              <w:spacing w:after="20"/>
              <w:ind w:left="20"/>
              <w:jc w:val="both"/>
            </w:pPr>
            <w:r>
              <w:rPr>
                <w:rFonts w:ascii="Times New Roman"/>
                <w:b w:val="false"/>
                <w:i w:val="false"/>
                <w:color w:val="000000"/>
                <w:sz w:val="20"/>
              </w:rPr>
              <w:t>
1. Простыня 240х180 см с U-образным вырезом 20х60 см и адгезивным слоем вокруг – 1 шт.</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180х140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на руку 80х20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бумажная 25х25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Адгезивная лента операционная 2,5х 30 см - 1 шт.</w:t>
            </w:r>
          </w:p>
          <w:p>
            <w:pPr>
              <w:spacing w:after="20"/>
              <w:ind w:left="20"/>
              <w:jc w:val="both"/>
            </w:pPr>
            <w:r>
              <w:rPr>
                <w:rFonts w:ascii="Times New Roman"/>
                <w:b w:val="false"/>
                <w:i w:val="false"/>
                <w:color w:val="000000"/>
                <w:sz w:val="20"/>
              </w:rPr>
              <w:t>
7. Простыня 180х140 см на операционный стол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 2. Чехол Мейо комбинированный на инструментальный стол 80 см х 145 см, пл. 30 г/м кв. – 1 шт.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цистоскопии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120 см х 140 см – 1 шт. 2. бахилы высокие 120 см х 70 см – 1 пара 3. простыня 180 см х 120 см, с отверстием в области промежности 9 см х 15 см с расположенном по центру, с боковыми вырезами для ног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цистокопии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3"/>
          <w:p>
            <w:pPr>
              <w:spacing w:after="20"/>
              <w:ind w:left="20"/>
              <w:jc w:val="both"/>
            </w:pPr>
            <w:r>
              <w:rPr>
                <w:rFonts w:ascii="Times New Roman"/>
                <w:b w:val="false"/>
                <w:i w:val="false"/>
                <w:color w:val="000000"/>
                <w:sz w:val="20"/>
              </w:rPr>
              <w:t>
1. Бахилы высокие 70 х 120см, пл. 40 г/м кв. - 1 пара</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операционный стол 110 х 160см, пл. 40 г/м кв. - 1 шт.</w:t>
            </w:r>
          </w:p>
          <w:p>
            <w:pPr>
              <w:spacing w:after="20"/>
              <w:ind w:left="20"/>
              <w:jc w:val="both"/>
            </w:pPr>
            <w:r>
              <w:rPr>
                <w:rFonts w:ascii="Times New Roman"/>
                <w:b w:val="false"/>
                <w:i w:val="false"/>
                <w:color w:val="000000"/>
                <w:sz w:val="20"/>
              </w:rPr>
              <w:t>
3. Салфетка 45 х 70см с адгезивным отверстием диаметром 7см,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80 см х 70 см – 1 шт. 2. простыня 200 см х 160 см – 1 шт. 3. пододеяльник 200 см х 160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60 см х 60 см – 1 шт. 2. простыня 210 см х 160 см – 1 шт. 3. наматрасник 210 см х 90 см – 1 шт. 4. пододеяльник 210 см х 140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имплантации,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 160 см из нетканого материала, с овальным отверстием 7 см х 10 см – 1 шт. 2. салфетка впитывающая из нетканого материала 80 см × 70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парадонтологических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 овальным отверстием 7 х 10см, пл. 40 г/м кв. - 1 шт. 2. Салфетка впитывающая 50 х 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80 см х 90 см – 2 шт. 2. подстилка впитывающая из нетканого материала 60 см х 60 см – 1 шт. 3. браслет для идентификации из полимера – 1 шт. 4. зажим для пуповины из полимера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краниотомии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50 см x 50 см - 4 шт. 2. простыня для краниотомии 230 см x 290 см, с инцизной пленкой, с мешком и отводом 30 см x 20 см - 1 шт. 3. простыня для операционного стола 150 см x 190 см, с впитывающей зоной 75 см x 190 см - 1 шт. 4. операционная адгезивная лента 9 см x 49 см - 1 шт. 5. полотенце 19 см x 25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(Краниотомии)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4"/>
          <w:p>
            <w:pPr>
              <w:spacing w:after="20"/>
              <w:ind w:left="20"/>
              <w:jc w:val="both"/>
            </w:pPr>
            <w:r>
              <w:rPr>
                <w:rFonts w:ascii="Times New Roman"/>
                <w:b w:val="false"/>
                <w:i w:val="false"/>
                <w:color w:val="000000"/>
                <w:sz w:val="20"/>
              </w:rPr>
              <w:t>
1. Простыня 140 см х 220 см с адгезивным полем диаметром 12,2 см - 1 шт.</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140 см х 220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Пеленка впитывающая 60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ламинированная 80 см х 70 см на инструментальный стол - 1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(Позвоночный)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5"/>
          <w:p>
            <w:pPr>
              <w:spacing w:after="20"/>
              <w:ind w:left="20"/>
              <w:jc w:val="both"/>
            </w:pPr>
            <w:r>
              <w:rPr>
                <w:rFonts w:ascii="Times New Roman"/>
                <w:b w:val="false"/>
                <w:i w:val="false"/>
                <w:color w:val="000000"/>
                <w:sz w:val="20"/>
              </w:rPr>
              <w:t>
1. Простыня 140 см х 220 см с адгезивным полем 7 см х 18 см - 1 шт.</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120 см х 140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ламинированная 70 см х 80 см на инструментальный стол - 1 шт.</w:t>
            </w:r>
          </w:p>
          <w:p>
            <w:pPr>
              <w:spacing w:after="20"/>
              <w:ind w:left="20"/>
              <w:jc w:val="both"/>
            </w:pPr>
            <w:r>
              <w:rPr>
                <w:rFonts w:ascii="Times New Roman"/>
                <w:b w:val="false"/>
                <w:i w:val="false"/>
                <w:color w:val="000000"/>
                <w:sz w:val="20"/>
              </w:rPr>
              <w:t>
4.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6"/>
          <w:p>
            <w:pPr>
              <w:spacing w:after="20"/>
              <w:ind w:left="20"/>
              <w:jc w:val="both"/>
            </w:pPr>
            <w:r>
              <w:rPr>
                <w:rFonts w:ascii="Times New Roman"/>
                <w:b w:val="false"/>
                <w:i w:val="false"/>
                <w:color w:val="000000"/>
                <w:sz w:val="20"/>
              </w:rPr>
              <w:t>
1. Простыня 100 см х 100 см с карманом и адгезивным отверстием – 1 шт.</w:t>
            </w:r>
          </w:p>
          <w:bookmarkEnd w:id="36"/>
          <w:p>
            <w:pPr>
              <w:spacing w:after="20"/>
              <w:ind w:left="20"/>
              <w:jc w:val="both"/>
            </w:pPr>
            <w:r>
              <w:rPr>
                <w:rFonts w:ascii="Times New Roman"/>
                <w:b w:val="false"/>
                <w:i w:val="false"/>
                <w:color w:val="000000"/>
                <w:sz w:val="20"/>
              </w:rPr>
              <w:t>
2. Салфетка 70 см х 80 см ламинированная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7"/>
          <w:p>
            <w:pPr>
              <w:spacing w:after="20"/>
              <w:ind w:left="20"/>
              <w:jc w:val="both"/>
            </w:pPr>
            <w:r>
              <w:rPr>
                <w:rFonts w:ascii="Times New Roman"/>
                <w:b w:val="false"/>
                <w:i w:val="false"/>
                <w:color w:val="000000"/>
                <w:sz w:val="20"/>
              </w:rPr>
              <w:t>
1. Простыня 120 см х 100 см с адгезивным отверстием 4,5 см х 7,2 см - 1 шт.</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пациента 140 см х 80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140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Шапочка - берет - 1 шт.</w:t>
            </w:r>
          </w:p>
          <w:p>
            <w:pPr>
              <w:spacing w:after="20"/>
              <w:ind w:left="20"/>
              <w:jc w:val="both"/>
            </w:pPr>
            <w:r>
              <w:rPr>
                <w:rFonts w:ascii="Times New Roman"/>
                <w:b w:val="false"/>
                <w:i w:val="false"/>
                <w:color w:val="000000"/>
                <w:sz w:val="20"/>
              </w:rPr>
              <w:t>
5. Салфетка бумажная 20 см х 20 см - 4 шт. 6. Пеленка впитывающая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травматологии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150 см х 190 см на инструментальный стол - 1 шт. 2. салфетка из нетканого материала впитывающая 30 см х 40 см - 2 шт. 3. чехол Мейо на инструментальный стол комбинированный 80 см х 145 см - 1 шт. 4. адгезивная лента 9 см х 50 см - 1 шт. 5. простыня 75 см х 90 см, с адгезивным краем - 1 шт. 6. простыня 150 см х 180 см, с адгезивным краем - 1 шт. 7. простыня 225 см х 260 см, с вырезом 10 см х 100 см - 1 шт. 8. простыня 175 см х 270 см, с вырезом 45 см х 65 см с покрытием на подлокотники - 1 шт. 9. бахила 33 см х 110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усиления защиты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плотность 35 грамм/кв.м. – 1 шт.; 2. нарукавник плотность 42 грамм/кв.м.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детской хирургии,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для ног 170 см х 175 см с отверстием – 1 шт. 4. простыня для анестезии 155 см х 260 см с отверстием – 1 шт. 5. салфетка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проктологических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75 см х 90 см – 1 шт. 4. простыня 260 см х 320 см с двумя разрезами и защитным покрытием для ног – 1 шт. 5. адгезивная лента 2 см х 33 см – 2 шт. 6. адгезивная лента 10 см х 50 см – 1 шт.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плотность 25 грамм/кв.м. - 1 шт;2. пилотка-колпак плотность 42 грамм/кв.м. – 1 шт.;3. бахилы высокие плотность 42 грамм/кв.м. – 1 пара;4. маска медицинская трехслойная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8"/>
          <w:p>
            <w:pPr>
              <w:spacing w:after="20"/>
              <w:ind w:left="20"/>
              <w:jc w:val="both"/>
            </w:pPr>
            <w:r>
              <w:rPr>
                <w:rFonts w:ascii="Times New Roman"/>
                <w:b w:val="false"/>
                <w:i w:val="false"/>
                <w:color w:val="000000"/>
                <w:sz w:val="20"/>
              </w:rPr>
              <w:t>
1. Халат хирургический – 1 шт.</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Шапочка берет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 1 пара</w:t>
            </w:r>
          </w:p>
          <w:p>
            <w:pPr>
              <w:spacing w:after="20"/>
              <w:ind w:left="20"/>
              <w:jc w:val="both"/>
            </w:pPr>
            <w:r>
              <w:rPr>
                <w:rFonts w:ascii="Times New Roman"/>
                <w:b w:val="false"/>
                <w:i w:val="false"/>
                <w:color w:val="000000"/>
                <w:sz w:val="20"/>
              </w:rPr>
              <w:t>
4. Маска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9"/>
          <w:p>
            <w:pPr>
              <w:spacing w:after="20"/>
              <w:ind w:left="20"/>
              <w:jc w:val="both"/>
            </w:pPr>
            <w:r>
              <w:rPr>
                <w:rFonts w:ascii="Times New Roman"/>
                <w:b w:val="false"/>
                <w:i w:val="false"/>
                <w:color w:val="000000"/>
                <w:sz w:val="20"/>
              </w:rPr>
              <w:t>
1. Халат хирургический – 1 шт.</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Пилотка-колпак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 1 пара</w:t>
            </w:r>
          </w:p>
          <w:p>
            <w:pPr>
              <w:spacing w:after="20"/>
              <w:ind w:left="20"/>
              <w:jc w:val="both"/>
            </w:pPr>
            <w:r>
              <w:rPr>
                <w:rFonts w:ascii="Times New Roman"/>
                <w:b w:val="false"/>
                <w:i w:val="false"/>
                <w:color w:val="000000"/>
                <w:sz w:val="20"/>
              </w:rPr>
              <w:t>
4. Фартук – 1 шт. 5. Маска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(длина от 110 до 140 см) плотность 28 и 40 грамм/кв.м – 1 шт. 2. Шапочка-колпак плотность 40 грамм/кв.м – 1 шт. 3. Маска медицинская трехслойная плотность 20 грамм/кв.м – 1 шт. 4. Фартук – 1 шт. 5. Бахилы из нетканого материала высокие плотность 28 и 40 грамм/кв.м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хирургической одежды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хирургический (рубашка, брюки) плотность 42 грамм/кв.м.– 1 шт.;2. бахилы высокие плотность 42 грамм/кв.м. – 1 пара;3. маска медицинская трехслойная – 1 шт.;4. пилотка-колпак плотность 42 грамм/кв.м.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стерильный одноразовый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160*200 см плотность 40 грамм/кв.м. – 2 шт. 2. Салфетка с адгезивным краем, 80*70 см плотность 40 грамм/кв.м.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кардиоваскулярных операций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0"/>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торакальная 200/300 х 330см (область оперативного вмешательства 32 х 40см), пл. 54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80 х 90см,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перинеальным покрытием 200 х 260см, вырез 20 х 105см, пл. 54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Полотенце 30 х 40см, пл. 40 г/м кв.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 х 50см, пл. 40 г/м кв.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Держатель для шнура 2 х 30см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Бахилы высокие 31,5/41,5 х 50см, пл. 40 г/м кв.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Бахилы полиэтиленовые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Простыня на операционный стол 160 х 240см,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Простыня на операционный стол 160 х 190см, пл. 40 г/м кв. - 1 шт.</w:t>
            </w:r>
          </w:p>
          <w:p>
            <w:pPr>
              <w:spacing w:after="20"/>
              <w:ind w:left="20"/>
              <w:jc w:val="both"/>
            </w:pPr>
            <w:r>
              <w:rPr>
                <w:rFonts w:ascii="Times New Roman"/>
                <w:b w:val="false"/>
                <w:i w:val="false"/>
                <w:color w:val="000000"/>
                <w:sz w:val="20"/>
              </w:rPr>
              <w:t>
12. Мешок для дефибриллятора 33 х 38см, пл. 30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 2. Простыня операционная, размер 190*160 см, количество – 1 шт., изготовлена из нетканого материала;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 4. Салфетка впитывающая, размер 21*23 см, количество – 4 шт., изготовлена из бумаги; 5. Лента операционная, размер 50*10 см, количество – 2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для операции на голове и 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1"/>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180 x 250см с вырезом 10 x 70см, с адгезивным краем,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операционная 100 x 160см,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с адгезивным краем 40 x 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Лента операционная 10 x 50см,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 x 40см, пл. 40 г/м кв.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Простыня на операционный стол 160 x 200см, пл. 40 г/м кв. - 1 шт.</w:t>
            </w:r>
          </w:p>
          <w:p>
            <w:pPr>
              <w:spacing w:after="20"/>
              <w:ind w:left="20"/>
              <w:jc w:val="both"/>
            </w:pPr>
            <w:r>
              <w:rPr>
                <w:rFonts w:ascii="Times New Roman"/>
                <w:b w:val="false"/>
                <w:i w:val="false"/>
                <w:color w:val="000000"/>
                <w:sz w:val="20"/>
              </w:rPr>
              <w:t>
8. Простыня для покрытия головы 80 x 140см,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2"/>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ангиографии, размер 300*180 см с двумя отверстиями,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Фиксатор для трубок с двумя отверстиями, количество – 1 шт., изготовлен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размер 21*23 см, количество – 2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1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145*80см - 1 шт. 2.Простыня операционная 100*80см - 1 шт 3. Простыня с периниальным покрытием, размер 230*180 см, и вырезом 20*100 см, количество - 1 шт. 4. Простыня торакальная, с отверстием и с карманом-приемником, размер 330*300/200 см - 1 шт. 5. Карман-приемник 50*75/20см - 1 шт. 6. Лента операционная, размер 50*10 - 1 шт. 7.Бахилы 1 пара. 8. Простыня 180*250см с вырезом,с адгезивным краем-1шт.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материала;2. Простыня большая операционная, размер 190*160 см, количество – 1 шт., изготовлена из нетканого материала; 3. Простыня малая операционная, размер 120*160 см, количество - 1 шт., изготовлена из нетканого материала; 4. Простыня операционная, размер 250*160 см, с отверстием, карманом, отводом и инцизионной пленкой, количество - 1 шт., изготовлена из нетканого материала;5. Салфетка впитывающая, размер 21*23 см, количество - 4 шт., изготовлена из бумаги;6. Лента операционная, размер 50*10 см, количество - 2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на инструментальный стол, размер 145*80 см, количество – 1 шт., изготовлен нетканого материала; 2. Простыня с адгезивным краем, размер 180*160 см, количество - 1 шт., изготовлена из нетканого материала;3. Простыня с адгезивным краем, размер 240*160 см, количество - 1 шт., изготовлена из нетканого материала; 4. Простыня с вырезом, размер 250*180 см, количество - 1 шт., изготовлена из нетканого материала;5. Простыня влагонепроницаемая с адгезивным краем, размер 90*80 см, количество - 2 шт., изготовлена из нетканого материала; 6. Простыня на операционный стол, размер 190*160 см, количество - 1 шт., изготовлена из нетканого материала; 7. Лента операционная, размер 50*10 см, количество - 3 шт., изготовлена из полимеров и бумаги; 8. Бахила-чулок, размер 120*34 см, количество - 1 шт, изготовлена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3"/>
          <w:p>
            <w:pPr>
              <w:spacing w:after="20"/>
              <w:ind w:left="20"/>
              <w:jc w:val="both"/>
            </w:pPr>
            <w:r>
              <w:rPr>
                <w:rFonts w:ascii="Times New Roman"/>
                <w:b w:val="false"/>
                <w:i w:val="false"/>
                <w:color w:val="000000"/>
                <w:sz w:val="20"/>
              </w:rPr>
              <w:t>
1. Салфетка подкладная из нетканого материала 30 см х 40 см - 1 шт.</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(S)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4"/>
          <w:p>
            <w:pPr>
              <w:spacing w:after="20"/>
              <w:ind w:left="20"/>
              <w:jc w:val="both"/>
            </w:pPr>
            <w:r>
              <w:rPr>
                <w:rFonts w:ascii="Times New Roman"/>
                <w:b w:val="false"/>
                <w:i w:val="false"/>
                <w:color w:val="000000"/>
                <w:sz w:val="20"/>
              </w:rPr>
              <w:t>
1. Салфетка подкладная из нетканого материала 30 см х 40 см - 1 шт.</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(М)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5"/>
          <w:p>
            <w:pPr>
              <w:spacing w:after="20"/>
              <w:ind w:left="20"/>
              <w:jc w:val="both"/>
            </w:pPr>
            <w:r>
              <w:rPr>
                <w:rFonts w:ascii="Times New Roman"/>
                <w:b w:val="false"/>
                <w:i w:val="false"/>
                <w:color w:val="000000"/>
                <w:sz w:val="20"/>
              </w:rPr>
              <w:t>
1. Салфетка подкладная из нетканого материала 30 см х 40 см - 1 шт.</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(L)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6"/>
          <w:p>
            <w:pPr>
              <w:spacing w:after="20"/>
              <w:ind w:left="20"/>
              <w:jc w:val="both"/>
            </w:pPr>
            <w:r>
              <w:rPr>
                <w:rFonts w:ascii="Times New Roman"/>
                <w:b w:val="false"/>
                <w:i w:val="false"/>
                <w:color w:val="000000"/>
                <w:sz w:val="20"/>
              </w:rPr>
              <w:t>
1. Салфетка подкладная 70 см х 80 см - 1 шт.</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(S)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7"/>
          <w:p>
            <w:pPr>
              <w:spacing w:after="20"/>
              <w:ind w:left="20"/>
              <w:jc w:val="both"/>
            </w:pPr>
            <w:r>
              <w:rPr>
                <w:rFonts w:ascii="Times New Roman"/>
                <w:b w:val="false"/>
                <w:i w:val="false"/>
                <w:color w:val="000000"/>
                <w:sz w:val="20"/>
              </w:rPr>
              <w:t>
1. Салфетка подкладная 70 см х 80 см - 1 шт.</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48"/>
          <w:p>
            <w:pPr>
              <w:spacing w:after="20"/>
              <w:ind w:left="20"/>
              <w:jc w:val="both"/>
            </w:pPr>
            <w:r>
              <w:rPr>
                <w:rFonts w:ascii="Times New Roman"/>
                <w:b w:val="false"/>
                <w:i w:val="false"/>
                <w:color w:val="000000"/>
                <w:sz w:val="20"/>
              </w:rPr>
              <w:t>
1. Салфетка подкладная 70 см х 80 см - 1 шт.</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S - 1 шт. 2. Перчатки медицинские диагностические – 1 пара. 3. Шпатель Эйра – 1 шт. 4. Салфетка подкладная 70*40 см – 1 шт.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M - 1 шт. 2. Перчатки медицинские диагностические – 1 пара. 3. Шпатель Эйра – 1 шт. 4. Салфетка подкладная 70*40 см – 1 шт.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L - 1 шт. 2. Перчатки медицинские диагностические – 1 пара. 3. Шпатель Эйра – 1 шт. 4. Салфетка подкладная 70*40 см – 1 шт.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Эйра - цитощҰтка - 1 шт. 3. Зеркало Куско одноразовое - S, - 1 шт. 4. Перчатки латексные - 1 пара.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Эйра - цитощҰтка - 1 шт. 3. Зеркало Куско одноразовое - М, - 1 шт. 4. Перчатки латексные - 1 пара.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Эйра - цитощҰтка - 1 шт. 3. Зеркало Куско одноразовое - L, - 1 шт. 4. Перчатки латексные - 1 пара.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хирургический халат – 3 шт.; 2. шапочка – 1 шт., 3. бахилы – 2 пары; 4. салфетка офтальмологическая – 1 шт.; 5. простыня операционная – 1 шт.; 6. простыня впитывающая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49"/>
          <w:p>
            <w:pPr>
              <w:spacing w:after="20"/>
              <w:ind w:left="20"/>
              <w:jc w:val="both"/>
            </w:pPr>
            <w:r>
              <w:rPr>
                <w:rFonts w:ascii="Times New Roman"/>
                <w:b w:val="false"/>
                <w:i w:val="false"/>
                <w:color w:val="000000"/>
                <w:sz w:val="20"/>
              </w:rPr>
              <w:t>
1. Простыня операционная 160 х 190см, пл. 40 г/м кв. - 1 шт.</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0"/>
          <w:p>
            <w:pPr>
              <w:spacing w:after="20"/>
              <w:ind w:left="20"/>
              <w:jc w:val="both"/>
            </w:pPr>
            <w:r>
              <w:rPr>
                <w:rFonts w:ascii="Times New Roman"/>
                <w:b w:val="false"/>
                <w:i w:val="false"/>
                <w:color w:val="000000"/>
                <w:sz w:val="20"/>
              </w:rPr>
              <w:t>
1. Простыня операционная 160 х 190см, пл. 40 г/м кв. - 1 шт.</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из бумаги 22 х 23см - 2 шт.</w:t>
            </w:r>
          </w:p>
          <w:p>
            <w:pPr>
              <w:spacing w:after="20"/>
              <w:ind w:left="20"/>
              <w:jc w:val="both"/>
            </w:pPr>
            <w:r>
              <w:rPr>
                <w:rFonts w:ascii="Times New Roman"/>
                <w:b w:val="false"/>
                <w:i w:val="false"/>
                <w:color w:val="000000"/>
                <w:sz w:val="20"/>
              </w:rPr>
              <w:t>
4. Простыня для инструментального стола 160 х190см, пл. 30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стерильных для расширения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палочки не менее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(однокамерный)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(трҰхкамерный)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на инструментальный стол, размер 145 *80, количество - 1 шт. 2. Простыня с адгезивным краем размер 90*80см - 2 шт.,3. Простыня операционная размер 160*190см - 1 шт. 4. Салфетка, впитывающая размер 12*12см - 4 шт. 5. Простыня с адгезивным краем размер 240*160см - 1 шт. 6. Лента операционная, размер 50*10см - 1 шт. 7. Простыня с адгезивным краем, размер 160*180см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детской хирургии,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1"/>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70 x 80см,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175 x 180см,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160 x 240см,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для операционного стола 160 x 190см, впитывающая зона 80 x 190см,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 x 50см - 1 шт.</w:t>
            </w:r>
          </w:p>
          <w:p>
            <w:pPr>
              <w:spacing w:after="20"/>
              <w:ind w:left="20"/>
              <w:jc w:val="both"/>
            </w:pPr>
            <w:r>
              <w:rPr>
                <w:rFonts w:ascii="Times New Roman"/>
                <w:b w:val="false"/>
                <w:i w:val="false"/>
                <w:color w:val="000000"/>
                <w:sz w:val="20"/>
              </w:rPr>
              <w:t>
7. Салфетка бумажная 33 х 33см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Травматологии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52"/>
          <w:p>
            <w:pPr>
              <w:spacing w:after="20"/>
              <w:ind w:left="20"/>
              <w:jc w:val="both"/>
            </w:pPr>
            <w:r>
              <w:rPr>
                <w:rFonts w:ascii="Times New Roman"/>
                <w:b w:val="false"/>
                <w:i w:val="false"/>
                <w:color w:val="000000"/>
                <w:sz w:val="20"/>
              </w:rPr>
              <w:t>
1. Простыня с адгезивным краем 200 см х 140 см - 1 шт.</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хирургическая 200 см х 140 см с U образным вырезом 20 см х 60 см с адгезивными краями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200 см х 140 см на операционный стол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на руку/ногу 30 см х 70 см - 1 шт.</w:t>
            </w:r>
          </w:p>
          <w:p>
            <w:pPr>
              <w:spacing w:after="20"/>
              <w:ind w:left="20"/>
              <w:jc w:val="both"/>
            </w:pPr>
            <w:r>
              <w:rPr>
                <w:rFonts w:ascii="Times New Roman"/>
                <w:b w:val="false"/>
                <w:i w:val="false"/>
                <w:color w:val="000000"/>
                <w:sz w:val="20"/>
              </w:rPr>
              <w:t>
5. Адгезивная лента 4 см х 50 см - 1 шт. 6.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нестерильный,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300 мл; Игла полимерная; Полимерная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для удаления лейкоцитов и тромбоцитов из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мл.- 2 шт. - игла полимерная – 2 шт. - фильтр для удаления лейкоцитов и тромбоцитов из эритроцитов – 1 шт. - фильтр для микросгустков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для удаления лейкоцитов и тромбоцитов из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мл.- 1 шт. - игла полимерная – 1 шт. - фильтр для удаления лейкоцитов и тромбоцитов из эритроцитов – 1 шт. - фильтр для микросгустков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двухкамерный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однокамерный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 Ңмкость с раствором SAGM; Ңмкость для компонентов крови; Фильтр лейкоцитарный для цельной крови;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(4 шт); Игла полимерная; Полимерная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объемом 450 мл - 1 шт; фильтр для плазмы Plasmaflex - 1 шт; игла полимерная - 1 шт; магистрали полимерные; зажим.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грудной клетке,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53"/>
          <w:p>
            <w:pPr>
              <w:spacing w:after="20"/>
              <w:ind w:left="20"/>
              <w:jc w:val="both"/>
            </w:pPr>
            <w:r>
              <w:rPr>
                <w:rFonts w:ascii="Times New Roman"/>
                <w:b w:val="false"/>
                <w:i w:val="false"/>
                <w:color w:val="000000"/>
                <w:sz w:val="20"/>
              </w:rPr>
              <w:t>
1. Чехол комбинированный на инструментальный столик, изготовлен из нетканого материала 145 х 80 см - 1шт.</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операционный стол, изготовлена из нетканого материала 160 х 190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изготовлена из нетканого материала 160 х 190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Мешок для дефибриллятора, изготовлен из нетканого материала 35 х 30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торакальная, отверстие 40 х 32 см, с инцизионной плҰнкой 330 х 300/200 см, изготовлена из нетканого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Держатель для шнура 30 х 3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Лента операционная, изготовлена из нетканого материала 50 х 10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Покрытие для гениталий с адгезивным слоем 70 х 80см - 1 шт</w:t>
            </w:r>
          </w:p>
          <w:p>
            <w:pPr>
              <w:spacing w:after="20"/>
              <w:ind w:left="20"/>
              <w:jc w:val="both"/>
            </w:pPr>
            <w:r>
              <w:rPr>
                <w:rFonts w:ascii="Times New Roman"/>
                <w:b w:val="false"/>
                <w:i w:val="false"/>
                <w:color w:val="000000"/>
                <w:sz w:val="20"/>
              </w:rPr>
              <w:t>
9. Салфетка бумажная впитывающая 22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литров раствора в 6 литровой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литров раствора в 6 литровой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бумажной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4"/>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w:t>
            </w:r>
          </w:p>
          <w:bookmarkEnd w:id="54"/>
          <w:p>
            <w:pPr>
              <w:spacing w:after="20"/>
              <w:ind w:left="20"/>
              <w:jc w:val="both"/>
            </w:pPr>
            <w:r>
              <w:rPr>
                <w:rFonts w:ascii="Times New Roman"/>
                <w:b w:val="false"/>
                <w:i w:val="false"/>
                <w:color w:val="000000"/>
                <w:sz w:val="20"/>
              </w:rPr>
              <w:t>
Материал изготовления - гранулы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трехслойная на резинках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завязках,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завязках (взрослые)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резинках с угольным фильтром из нетканого материала, плотность 20 грамм/кв.м.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резинках из нетканого материала,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резинках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5"/>
          <w:p>
            <w:pPr>
              <w:spacing w:after="20"/>
              <w:ind w:left="20"/>
              <w:jc w:val="both"/>
            </w:pPr>
            <w:r>
              <w:rPr>
                <w:rFonts w:ascii="Times New Roman"/>
                <w:b w:val="false"/>
                <w:i w:val="false"/>
                <w:color w:val="000000"/>
                <w:sz w:val="20"/>
              </w:rPr>
              <w:t>
Маска медицинская трехслойная из нетканного материала одноразовое, нестерильное. Размеры: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длина (175±20)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 (100±20) мм;</w:t>
            </w:r>
          </w:p>
          <w:p>
            <w:pPr>
              <w:spacing w:after="20"/>
              <w:ind w:left="20"/>
              <w:jc w:val="both"/>
            </w:pPr>
            <w:r>
              <w:rPr>
                <w:rFonts w:ascii="Times New Roman"/>
                <w:b w:val="false"/>
                <w:i w:val="false"/>
                <w:color w:val="000000"/>
                <w:sz w:val="20"/>
              </w:rPr>
              <w:t>
- длина резинки (140±20)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4-х 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четырехслойная, противожидкостная, противотуберкулезная из нетканого материала (пленка Лонцет) FFP1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проб линии донора 50мл с адаптером под вакуумную пробирку; Линия донора с портом для инъекций и коннектором типа "Luer"; Адаптер одиночного насоса (антикоагулянта); Линия антикоагулянта с коннектором типа "Spike"; Камера фильтра крови -170мкм; Монитор давления донора (фильтр DPM) 0,2мкм -1 шт. с красным скользящим зажимом; Адаптер двойного насоса; Колокол типа "Latham", 225мл; Контейнер (мешок) для сбора плазмы, 1000мл; Монитор давления системы (фильтр SPM) 0,2мкм -1 шт. с красным скользящим зажимом; Контейнер для тромбоцитов первичный (резервный), 600мл; Линия подачи ресуспендирующего раствора с коннектором типа "Luer" и двумя интегрированными бактериальными фильтрами, 0,2мкм; Фильтр для удаления лейкоцитов, LRFXL; Контейнер (мешок) для удаления воздуха с желтым скользящим зажимом, 90мл; Контейнеры (мешки) для хранения тромбоцитов до 7 дней (СРР), 1000мл-2шт.; Контейнер (мешок) для сбора воздуха/ОТП, 1000мл; Игла донора 16G с предохранителем типа "Syslock"; Зажим храповой - 2 шт.; Капельница антикоагулянта; Фильтр бактериальный, 0,2мкм; Ампулы для отбора проб тромбоцитов со скользящим зажимом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определения СОЭ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системой ACD/CPDA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для абдоминальных операций,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6"/>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80 х 90см,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на операционный стол 160 х 190см,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Салфетки бумажные 33 х 33см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с адгезивным краем 160 х 180см,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с адгезивным краем 160 х 240см, пл. 40 г/м кв. - 1 шт.</w:t>
            </w:r>
          </w:p>
          <w:p>
            <w:pPr>
              <w:spacing w:after="20"/>
              <w:ind w:left="20"/>
              <w:jc w:val="both"/>
            </w:pPr>
            <w:r>
              <w:rPr>
                <w:rFonts w:ascii="Times New Roman"/>
                <w:b w:val="false"/>
                <w:i w:val="false"/>
                <w:color w:val="000000"/>
                <w:sz w:val="20"/>
              </w:rPr>
              <w:t>
7. Лента операционная 10 х 50см,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качественного определения скрытой крови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 1 шт. 2. Кассета – 1 шт. 3. Буферный разбавитель образца по 2 мл в пробирке – 1 шт. 4. Пробирка для буферного разбавителя образца – 1 шт. 5. Запечатываемый пластиковый пакет для кассеты – 1 шт. 6. Картонная коробка для упаковки всех комплектующих с лейблом – 1 шт. 7. Запечатываемый пластиковый пакет для пробирки с буферным разбавителем образца – 1 шт. 8. Пакет для сбора образца – 1 шт. 9. ID стикер – 1 шт. 10. Инструкция по применению на казахском и русском языках – 1 шт. 11. Осушитель, 1г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7 х 8,5см, (прямоугольной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8,5 х 10,5см (овальной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 х 7см;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6,5 х 8,5см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5см х 7,2см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15см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нестерильная размером 60 х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пеленка впитывающая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70*80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28 г/м²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40 г/м²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80 см х 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140 см х 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впитывающая,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60 см х 60см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(размерами 42(XS)-64 (ХХХХXL), ростами 152-188, из них размер 56 (XXXL) и рост (182) по умолчанию), 2.Противочумный халат (размерами 42(XS)-64 (ХХХХXL), ростами 152-188, из них размер 56 (XXXL) и рост (182) по умолчанию), 3.Косынка, 4.Капюшон, 5.Очки защитные, 6. Носки, 7. Сапоги резиновые или из ПВХ (размерами: 36-47, из них размер 42 по умолчанию), 8. Ватно-марлевая повязка (маска), 9.Нарукавники, 10.Фартук длинный, 11.Перчатки резиновые-2 пары (латексные и нитриловые и/или виниловые, размерами: S(6,5)-XL (9,5), из них размер М(7) по умолчанию),12.Полотенце,13.Пакет или сумка с ручкой из плащевой ткани,14.Инструкция по медицинскому применению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для лапароскопии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7"/>
          <w:p>
            <w:pPr>
              <w:spacing w:after="20"/>
              <w:ind w:left="20"/>
              <w:jc w:val="both"/>
            </w:pPr>
            <w:r>
              <w:rPr>
                <w:rFonts w:ascii="Times New Roman"/>
                <w:b w:val="false"/>
                <w:i w:val="false"/>
                <w:color w:val="000000"/>
                <w:sz w:val="20"/>
              </w:rPr>
              <w:t>
1. Простыня 180 х 320см, с отверстием 25 х 30см с адгезивным краем вокруг и карманами, пл. 40 г/м кв. - 1 шт.</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хирургическая 30 х 40см, пл. 40 г/м кв.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на оборудование 15 х 200см, пл. 30 г/м кв. - 1 шт.</w:t>
            </w:r>
          </w:p>
          <w:p>
            <w:pPr>
              <w:spacing w:after="20"/>
              <w:ind w:left="20"/>
              <w:jc w:val="both"/>
            </w:pPr>
            <w:r>
              <w:rPr>
                <w:rFonts w:ascii="Times New Roman"/>
                <w:b w:val="false"/>
                <w:i w:val="false"/>
                <w:color w:val="000000"/>
                <w:sz w:val="20"/>
              </w:rPr>
              <w:t>
4. Простыня на операционный стол 140 х 180см,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Салфеткииз нетканого материала стерильные, одноразового применения, размерами: 70*40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40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28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40х80см,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40х70см,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80*70 см стерильная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28 грамм/кв.м, для покрытия операционного стола и пациента при проведении хирургических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80*70 стерильная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40 грамм/кв.м, для покрытия операционного стола и пациента при проведении хирургических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нестерильные размерами 30см хс 40см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нетоксичные, однократного применения, объем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стерильная, однократного применения с иглой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21Gх1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 апирогенны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для абдоминальных операций, хирургический комплект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75 см х 90 см – 1 шт. 5. простыня с адгезивным краем 170 см х 175 см – 1 шт. 6. простыня с адгезивным краем 150 см х 240 см – 1 шт. 7. адгезивная лента 10 см х 50 см – 1 шт. 8.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одноразовый стерильный размер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8"/>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w:t>
            </w:r>
          </w:p>
          <w:bookmarkEnd w:id="58"/>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9"/>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60"/>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bookmarkEnd w:id="60"/>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противожидкостная, четырехслойная,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(полиуретан) ; нетканый материал Мелтблаун (соответствует стандарту N95) (полиэфир,); эластичная лента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1"/>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w:t>
            </w:r>
          </w:p>
          <w:p>
            <w:pPr>
              <w:spacing w:after="20"/>
              <w:ind w:left="20"/>
              <w:jc w:val="both"/>
            </w:pPr>
            <w:r>
              <w:rPr>
                <w:rFonts w:ascii="Times New Roman"/>
                <w:b w:val="false"/>
                <w:i w:val="false"/>
                <w:color w:val="000000"/>
                <w:sz w:val="20"/>
              </w:rPr>
              <w:t>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62"/>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62"/>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3"/>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4"/>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64"/>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5"/>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защиты кабелей эндоскопа, трубок,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вспомогательными полосками для фиксации кабеля на входе, размером 13см х 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ручки эндоскопа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мягкого трехслойного материала 25 см х 80 см с фиксирующими лентами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Шапка-берет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5,0*25,7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10,0*37,5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*75,0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деревянный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 с одной светодиодной подсветкой на 100 штук шпателя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1 уровня защиты работника (минимальная)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 2) Респиратор (N95 или FFP3) или медицинская маска одноразовая в зависимости от степени риска. 3) Одноразовый халат из нетканого материала с длинными рукавами и завязками на спине. 4) Нитриловые/латексные перчатки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2 уровня защиты работника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 2) Респиратор N95 или FFP2. 3) Одноразовый халат из нетканого материала с длинными рукавами и завязками на спине или одноразовый защитный комбинезон с капюшоном. 4) Необходим фартук, если халат (комбинезон) не устойчив к жидкостям. 5) Нитриловые/латексные перчатки. 6) Защитные очки или защитный щиток для лица. 7) Рабочая сменная обувь из непромокаемого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3 уровня защиты работника (максимальная).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66"/>
          <w:p>
            <w:pPr>
              <w:spacing w:after="20"/>
              <w:ind w:left="20"/>
              <w:jc w:val="both"/>
            </w:pPr>
            <w:r>
              <w:rPr>
                <w:rFonts w:ascii="Times New Roman"/>
                <w:b w:val="false"/>
                <w:i w:val="false"/>
                <w:color w:val="000000"/>
                <w:sz w:val="20"/>
              </w:rPr>
              <w:t>
1) Медицинская шапочка одноразовая.</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Фильтрующий респиратор с принудительной подачей воздуха (PAPR) или респираторы типа N95, FFP2, N99, FFP3 в зависимости от степени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Одноразовый водостойкий защитный комбинезон с капюшоном или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Необходим фартук, при риске разбрызгивания биологических жидкостей, если халат (комбинезон) не устойчив к жидкостям.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Нитриловые/латексные перчатки.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триглицеридов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холестерина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HbA1c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c HbA1c для определения гликированного гемоглобина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аскорбиновой кислоты,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полуколичественного и визуального определения содержания в моче глюкозы,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белка,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нитью, с петлей 45х45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переливания крови, компонентов крови и кровезаменителей, системы для инфузионной 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18Gх1 1/2" (1.2х38мм)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М- 5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 имеет следующий состав: 1. Простыня операционная 160х190/210 или 200х180 см – 1 шт. 2. Простыня операционная 160х100 / 150х125 см адгезивная, с вырезом 7х40 см – 1 шт. 3. Простыня операционная 175х160 см с адгезивным краем – 1 шт. 4. Салфетка 80х70/75 см с адгезивным краем – 1 шт. 5. Операционная лента адгезивная 10х50 см – 2 шт. 6. Салфетка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скрининговых исследований,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7"/>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Зонд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трехслойная изготовлена из нетканого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изготовлен из ламинированного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Перчатки диагностические, изготовлены из латекса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Загубник изготовлен из полимера- 1 шт.</w:t>
            </w:r>
          </w:p>
          <w:p>
            <w:pPr>
              <w:spacing w:after="20"/>
              <w:ind w:left="20"/>
              <w:jc w:val="both"/>
            </w:pPr>
            <w:r>
              <w:rPr>
                <w:rFonts w:ascii="Times New Roman"/>
                <w:b w:val="false"/>
                <w:i w:val="false"/>
                <w:color w:val="000000"/>
                <w:sz w:val="20"/>
              </w:rPr>
              <w:t>
7. Лоток изготовлен из полимера- 1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кардиохирургии,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размером 6,5 - 2 пары; 2. Перчатки размером 7 - 2 пары, перчатки размером 7,5 - 4 пары; 3. Перчатки размером 8 - 3 пары; 4. Скальпель №11 изготовлен из сплава металлов - 2 шт.; 5. Скальпель №15 изготовлен из сплава металлов - 2 шт.; 6. Скальпель №22 изготовлен из сплава металлов - 2 шт.; 7. Чаша изготовлена из полимера 250 мл - 2 шт.; 8. Чаша изготовлена из полимера 500 мл - 2 шт.; 9. Почкообразный лоток изготовлен из полимера 700 см3 - 2 шт.; 10. Держатель трубки изготовлен из полимера - 1 шт.; 11. Пленка защитная 9 х 35 см - 2 шт.; 12. Cчетчик игл изготовлен из полимера - 1 шт.; 13. Очиститель наконечника изготовлен из целлюлозы - 1 шт.; 14. Ручка коагулятора - 1 шт.; 15. Шприц изготовлен из полимера 50 мл - 1 шт.; 16. Шприц - ирригация изготовлен из полимера 50 мл - 1 шт.; 17. Отсос изготовлен из полимера - 1шт.; 18. Лента операционная 10х50 см - 2 шт.; 19. Халат усиленной защиты изготовлен из нетканого материала L - 2 шт.; 20. Халат усиленной защиты изготовлен из нетканого материала ХL - 3 шт.; 21. Халат стандартный изготовлен из нетканого материала ХL - 1 шт.; 22. Полотенце впитывающее - 10 шт.; 23. Простыня одноразовая с адгезивным краем, изготовлена из нетканого материала 75 х 100 см - 2 шт.; 24. Простыня одноразовая с адгезивным краем, изготовлена из нетканого материала 90 х 160 см - 3 шт.; 25. Защитное покрытие на стол, изготовлено из нетканого материала 160 х 190 см - 1 шт.; 26. Защитное покрытие на стол, изготовлено из нетканого материала 160 х 250 см - 1 шт.; 27. Салфетка одноразовая с адгезивным краем, изготовлена из нетканого материала 100 х 100 см - 6 шт.; 28. Бахилы изготовлены из нетканого материала -1 пара; 29. Кардиохирургическая простыня изготовлена из нетканого материала 274 х 320 см - 1шт.; 30. Мешок для отходов, изготовлен из полиэтилена - 3 шт.; 31. Чехол для диаметрии, изготовлен из полиэтилена - 2 шт.; 32. Салфетки впитывающие 10 х 10 см - 60 шт.; 33. Салфетки рентгеноконтрастные 45 х 45 см - 40шт.; 34. Салфетки рентгеноконтрастные 30 х 30 см - 20 шт.; 35. Лоток прямоугольный изготовлен из полимера - 2 шт.; 36. Двухходовой катетер Фолея 16 Fr изготовлен из латекса, каучука, силикона - 1 шт.; 37. Аспирационная трубка из полимера 350 мл -1шт.; 38. Дренажная банка из полимера 2300 мл - 1шт.; 39. Мочеприемник из полимера 500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маски: ширина- 9,5 см, длина- 17,5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Ширина: 7,0 ± 0,5 см. Длина: 12,0 ± 0,5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масок и их допустимые отклонения: ширина, см (9,5±0,5), длина, см (17,5±0,5).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68"/>
          <w:p>
            <w:pPr>
              <w:spacing w:after="20"/>
              <w:ind w:left="20"/>
              <w:jc w:val="both"/>
            </w:pPr>
            <w:r>
              <w:rPr>
                <w:rFonts w:ascii="Times New Roman"/>
                <w:b w:val="false"/>
                <w:i w:val="false"/>
                <w:color w:val="000000"/>
                <w:sz w:val="20"/>
              </w:rPr>
              <w:t>
1. Салфетка 0,8м х 0,7м пл. 25 г/м кв. – 1 шт.</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Бахилы высокие пл. 25 г/м кв.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медицинская трҰхслойная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Шапочка берет пл. 18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Зеркало Куско одноразовое (S,M,L) - 1 шт.</w:t>
            </w:r>
          </w:p>
          <w:p>
            <w:pPr>
              <w:spacing w:after="20"/>
              <w:ind w:left="20"/>
              <w:jc w:val="both"/>
            </w:pPr>
            <w:r>
              <w:rPr>
                <w:rFonts w:ascii="Times New Roman"/>
                <w:b w:val="false"/>
                <w:i w:val="false"/>
                <w:color w:val="000000"/>
                <w:sz w:val="20"/>
              </w:rPr>
              <w:t>
6. Перчатки латексные - 1 пара 7.Шпатель Эйера - ложка Фолькмана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струмэктомии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 2. Салфетка впитывающая 30 см х 40 см – 4 шт. 3. Чехол на инструментальный стол комбинированный 80 см х 145 см – 1 шт. 4. Простыня 225 см х 240 см, с вырезом 20 см х 20 см с адгезивным краем вокруг и с дополнительным впитывающим слоем вокруг области операционного поля – 1 шт.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 40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140х200см,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80х140см,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140см х 200см, плотность 25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модификации: со съемной иглой 30Gx1/2"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длиной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повторное движение поршня, саморазрушающийся,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рентгенконтрастной пластиной, с петлей 45х45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6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69"/>
          <w:p>
            <w:pPr>
              <w:spacing w:after="20"/>
              <w:ind w:left="20"/>
              <w:jc w:val="both"/>
            </w:pPr>
            <w:r>
              <w:rPr>
                <w:rFonts w:ascii="Times New Roman"/>
                <w:b w:val="false"/>
                <w:i w:val="false"/>
                <w:color w:val="000000"/>
                <w:sz w:val="20"/>
              </w:rPr>
              <w:t>
Размеры лезвий: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0"/>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0"/>
          <w:p>
            <w:pPr>
              <w:spacing w:after="20"/>
              <w:ind w:left="20"/>
              <w:jc w:val="both"/>
            </w:pPr>
            <w:r>
              <w:rPr>
                <w:rFonts w:ascii="Times New Roman"/>
                <w:b w:val="false"/>
                <w:i w:val="false"/>
                <w:color w:val="000000"/>
                <w:sz w:val="20"/>
              </w:rPr>
              <w:t>
Размер лезвии: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1"/>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1"/>
          <w:p>
            <w:pPr>
              <w:spacing w:after="20"/>
              <w:ind w:left="20"/>
              <w:jc w:val="both"/>
            </w:pPr>
            <w:r>
              <w:rPr>
                <w:rFonts w:ascii="Times New Roman"/>
                <w:b w:val="false"/>
                <w:i w:val="false"/>
                <w:color w:val="000000"/>
                <w:sz w:val="20"/>
              </w:rPr>
              <w:t>
Размер лезвии: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2"/>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2"/>
          <w:p>
            <w:pPr>
              <w:spacing w:after="20"/>
              <w:ind w:left="20"/>
              <w:jc w:val="both"/>
            </w:pPr>
            <w:r>
              <w:rPr>
                <w:rFonts w:ascii="Times New Roman"/>
                <w:b w:val="false"/>
                <w:i w:val="false"/>
                <w:color w:val="000000"/>
                <w:sz w:val="20"/>
              </w:rPr>
              <w:t>
Размер лезвии: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3"/>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3"/>
          <w:p>
            <w:pPr>
              <w:spacing w:after="20"/>
              <w:ind w:left="20"/>
              <w:jc w:val="both"/>
            </w:pPr>
            <w:r>
              <w:rPr>
                <w:rFonts w:ascii="Times New Roman"/>
                <w:b w:val="false"/>
                <w:i w:val="false"/>
                <w:color w:val="000000"/>
                <w:sz w:val="20"/>
              </w:rPr>
              <w:t>
Размеры лезвий: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4"/>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4"/>
          <w:p>
            <w:pPr>
              <w:spacing w:after="20"/>
              <w:ind w:left="20"/>
              <w:jc w:val="both"/>
            </w:pPr>
            <w:r>
              <w:rPr>
                <w:rFonts w:ascii="Times New Roman"/>
                <w:b w:val="false"/>
                <w:i w:val="false"/>
                <w:color w:val="000000"/>
                <w:sz w:val="20"/>
              </w:rPr>
              <w:t>
Размеры лезвий: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5"/>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5"/>
          <w:p>
            <w:pPr>
              <w:spacing w:after="20"/>
              <w:ind w:left="20"/>
              <w:jc w:val="both"/>
            </w:pPr>
            <w:r>
              <w:rPr>
                <w:rFonts w:ascii="Times New Roman"/>
                <w:b w:val="false"/>
                <w:i w:val="false"/>
                <w:color w:val="000000"/>
                <w:sz w:val="20"/>
              </w:rPr>
              <w:t>
Размеры лезвий: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6"/>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6"/>
          <w:p>
            <w:pPr>
              <w:spacing w:after="20"/>
              <w:ind w:left="20"/>
              <w:jc w:val="both"/>
            </w:pPr>
            <w:r>
              <w:rPr>
                <w:rFonts w:ascii="Times New Roman"/>
                <w:b w:val="false"/>
                <w:i w:val="false"/>
                <w:color w:val="000000"/>
                <w:sz w:val="20"/>
              </w:rPr>
              <w:t>
Размеры лезвий: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7"/>
          <w:p>
            <w:pPr>
              <w:spacing w:after="20"/>
              <w:ind w:left="20"/>
              <w:jc w:val="both"/>
            </w:pPr>
            <w:r>
              <w:rPr>
                <w:rFonts w:ascii="Times New Roman"/>
                <w:b w:val="false"/>
                <w:i w:val="false"/>
                <w:color w:val="000000"/>
                <w:sz w:val="20"/>
              </w:rPr>
              <w:t>
Размеры лезвий: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8"/>
          <w:p>
            <w:pPr>
              <w:spacing w:after="20"/>
              <w:ind w:left="20"/>
              <w:jc w:val="both"/>
            </w:pPr>
            <w:r>
              <w:rPr>
                <w:rFonts w:ascii="Times New Roman"/>
                <w:b w:val="false"/>
                <w:i w:val="false"/>
                <w:color w:val="000000"/>
                <w:sz w:val="20"/>
              </w:rPr>
              <w:t>
Размеры лезвий: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9"/>
          <w:p>
            <w:pPr>
              <w:spacing w:after="20"/>
              <w:ind w:left="20"/>
              <w:jc w:val="both"/>
            </w:pPr>
            <w:r>
              <w:rPr>
                <w:rFonts w:ascii="Times New Roman"/>
                <w:b w:val="false"/>
                <w:i w:val="false"/>
                <w:color w:val="000000"/>
                <w:sz w:val="20"/>
              </w:rPr>
              <w:t>
Размеры лезвий: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80"/>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80"/>
          <w:p>
            <w:pPr>
              <w:spacing w:after="20"/>
              <w:ind w:left="20"/>
              <w:jc w:val="both"/>
            </w:pPr>
            <w:r>
              <w:rPr>
                <w:rFonts w:ascii="Times New Roman"/>
                <w:b w:val="false"/>
                <w:i w:val="false"/>
                <w:color w:val="000000"/>
                <w:sz w:val="20"/>
              </w:rPr>
              <w:t>
Размеры лезвий: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1"/>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81"/>
          <w:p>
            <w:pPr>
              <w:spacing w:after="20"/>
              <w:ind w:left="20"/>
              <w:jc w:val="both"/>
            </w:pPr>
            <w:r>
              <w:rPr>
                <w:rFonts w:ascii="Times New Roman"/>
                <w:b w:val="false"/>
                <w:i w:val="false"/>
                <w:color w:val="000000"/>
                <w:sz w:val="20"/>
              </w:rPr>
              <w:t>
Размеры лезвий: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2"/>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82"/>
          <w:p>
            <w:pPr>
              <w:spacing w:after="20"/>
              <w:ind w:left="20"/>
              <w:jc w:val="both"/>
            </w:pPr>
            <w:r>
              <w:rPr>
                <w:rFonts w:ascii="Times New Roman"/>
                <w:b w:val="false"/>
                <w:i w:val="false"/>
                <w:color w:val="000000"/>
                <w:sz w:val="20"/>
              </w:rPr>
              <w:t>
Размеры лезвий: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3"/>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83"/>
          <w:p>
            <w:pPr>
              <w:spacing w:after="20"/>
              <w:ind w:left="20"/>
              <w:jc w:val="both"/>
            </w:pPr>
            <w:r>
              <w:rPr>
                <w:rFonts w:ascii="Times New Roman"/>
                <w:b w:val="false"/>
                <w:i w:val="false"/>
                <w:color w:val="000000"/>
                <w:sz w:val="20"/>
              </w:rPr>
              <w:t>
Размеры лезвий: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4"/>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84"/>
          <w:p>
            <w:pPr>
              <w:spacing w:after="20"/>
              <w:ind w:left="20"/>
              <w:jc w:val="both"/>
            </w:pPr>
            <w:r>
              <w:rPr>
                <w:rFonts w:ascii="Times New Roman"/>
                <w:b w:val="false"/>
                <w:i w:val="false"/>
                <w:color w:val="000000"/>
                <w:sz w:val="20"/>
              </w:rPr>
              <w:t>
Размеры лезвий: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5"/>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85"/>
          <w:p>
            <w:pPr>
              <w:spacing w:after="20"/>
              <w:ind w:left="20"/>
              <w:jc w:val="both"/>
            </w:pPr>
            <w:r>
              <w:rPr>
                <w:rFonts w:ascii="Times New Roman"/>
                <w:b w:val="false"/>
                <w:i w:val="false"/>
                <w:color w:val="000000"/>
                <w:sz w:val="20"/>
              </w:rPr>
              <w:t>
Размеры лезвий: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6"/>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86"/>
          <w:p>
            <w:pPr>
              <w:spacing w:after="20"/>
              <w:ind w:left="20"/>
              <w:jc w:val="both"/>
            </w:pPr>
            <w:r>
              <w:rPr>
                <w:rFonts w:ascii="Times New Roman"/>
                <w:b w:val="false"/>
                <w:i w:val="false"/>
                <w:color w:val="000000"/>
                <w:sz w:val="20"/>
              </w:rPr>
              <w:t>
Размеры лезвий: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8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 Колпачок предохраняет лезвие. Каждый скальпель упакован индивидуально.</w:t>
            </w:r>
          </w:p>
          <w:bookmarkEnd w:id="87"/>
          <w:p>
            <w:pPr>
              <w:spacing w:after="20"/>
              <w:ind w:left="20"/>
              <w:jc w:val="both"/>
            </w:pPr>
            <w:r>
              <w:rPr>
                <w:rFonts w:ascii="Times New Roman"/>
                <w:b w:val="false"/>
                <w:i w:val="false"/>
                <w:color w:val="000000"/>
                <w:sz w:val="20"/>
              </w:rPr>
              <w:t>
Размеры лезвий: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88"/>
          <w:p>
            <w:pPr>
              <w:spacing w:after="20"/>
              <w:ind w:left="20"/>
              <w:jc w:val="both"/>
            </w:pPr>
            <w:r>
              <w:rPr>
                <w:rFonts w:ascii="Times New Roman"/>
                <w:b w:val="false"/>
                <w:i w:val="false"/>
                <w:color w:val="000000"/>
                <w:sz w:val="20"/>
              </w:rPr>
              <w:t>
Размеры лезвий: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89"/>
          <w:p>
            <w:pPr>
              <w:spacing w:after="20"/>
              <w:ind w:left="20"/>
              <w:jc w:val="both"/>
            </w:pPr>
            <w:r>
              <w:rPr>
                <w:rFonts w:ascii="Times New Roman"/>
                <w:b w:val="false"/>
                <w:i w:val="false"/>
                <w:color w:val="000000"/>
                <w:sz w:val="20"/>
              </w:rPr>
              <w:t>
Размеры лезвий: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90"/>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0"/>
          <w:p>
            <w:pPr>
              <w:spacing w:after="20"/>
              <w:ind w:left="20"/>
              <w:jc w:val="both"/>
            </w:pPr>
            <w:r>
              <w:rPr>
                <w:rFonts w:ascii="Times New Roman"/>
                <w:b w:val="false"/>
                <w:i w:val="false"/>
                <w:color w:val="000000"/>
                <w:sz w:val="20"/>
              </w:rPr>
              <w:t>
Размер лезвии: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1"/>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1"/>
          <w:p>
            <w:pPr>
              <w:spacing w:after="20"/>
              <w:ind w:left="20"/>
              <w:jc w:val="both"/>
            </w:pPr>
            <w:r>
              <w:rPr>
                <w:rFonts w:ascii="Times New Roman"/>
                <w:b w:val="false"/>
                <w:i w:val="false"/>
                <w:color w:val="000000"/>
                <w:sz w:val="20"/>
              </w:rPr>
              <w:t>
Размер лезвии: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2"/>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2"/>
          <w:p>
            <w:pPr>
              <w:spacing w:after="20"/>
              <w:ind w:left="20"/>
              <w:jc w:val="both"/>
            </w:pPr>
            <w:r>
              <w:rPr>
                <w:rFonts w:ascii="Times New Roman"/>
                <w:b w:val="false"/>
                <w:i w:val="false"/>
                <w:color w:val="000000"/>
                <w:sz w:val="20"/>
              </w:rPr>
              <w:t>
Размер лезвии: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93"/>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3"/>
          <w:p>
            <w:pPr>
              <w:spacing w:after="20"/>
              <w:ind w:left="20"/>
              <w:jc w:val="both"/>
            </w:pPr>
            <w:r>
              <w:rPr>
                <w:rFonts w:ascii="Times New Roman"/>
                <w:b w:val="false"/>
                <w:i w:val="false"/>
                <w:color w:val="000000"/>
                <w:sz w:val="20"/>
              </w:rPr>
              <w:t>
Размеры лезвий: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94"/>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ииз углеродистой стали с нержавеющим покрытием. Колпачок предохраняет лезвие. Каждый скальпель упакован индивидуально.</w:t>
            </w:r>
          </w:p>
          <w:bookmarkEnd w:id="94"/>
          <w:p>
            <w:pPr>
              <w:spacing w:after="20"/>
              <w:ind w:left="20"/>
              <w:jc w:val="both"/>
            </w:pPr>
            <w:r>
              <w:rPr>
                <w:rFonts w:ascii="Times New Roman"/>
                <w:b w:val="false"/>
                <w:i w:val="false"/>
                <w:color w:val="000000"/>
                <w:sz w:val="20"/>
              </w:rPr>
              <w:t>
Размеры лезвий: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95"/>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5"/>
          <w:p>
            <w:pPr>
              <w:spacing w:after="20"/>
              <w:ind w:left="20"/>
              <w:jc w:val="both"/>
            </w:pPr>
            <w:r>
              <w:rPr>
                <w:rFonts w:ascii="Times New Roman"/>
                <w:b w:val="false"/>
                <w:i w:val="false"/>
                <w:color w:val="000000"/>
                <w:sz w:val="20"/>
              </w:rPr>
              <w:t>
Размеры лезвий: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96"/>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6"/>
          <w:p>
            <w:pPr>
              <w:spacing w:after="20"/>
              <w:ind w:left="20"/>
              <w:jc w:val="both"/>
            </w:pPr>
            <w:r>
              <w:rPr>
                <w:rFonts w:ascii="Times New Roman"/>
                <w:b w:val="false"/>
                <w:i w:val="false"/>
                <w:color w:val="000000"/>
                <w:sz w:val="20"/>
              </w:rPr>
              <w:t>
Размеры лезвий: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7"/>
          <w:p>
            <w:pPr>
              <w:spacing w:after="20"/>
              <w:ind w:left="20"/>
              <w:jc w:val="both"/>
            </w:pPr>
            <w:r>
              <w:rPr>
                <w:rFonts w:ascii="Times New Roman"/>
                <w:b w:val="false"/>
                <w:i w:val="false"/>
                <w:color w:val="000000"/>
                <w:sz w:val="20"/>
              </w:rPr>
              <w:t>
Размеры лезвий: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8"/>
          <w:p>
            <w:pPr>
              <w:spacing w:after="20"/>
              <w:ind w:left="20"/>
              <w:jc w:val="both"/>
            </w:pPr>
            <w:r>
              <w:rPr>
                <w:rFonts w:ascii="Times New Roman"/>
                <w:b w:val="false"/>
                <w:i w:val="false"/>
                <w:color w:val="000000"/>
                <w:sz w:val="20"/>
              </w:rPr>
              <w:t>
Размеры лезвий: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9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9"/>
          <w:p>
            <w:pPr>
              <w:spacing w:after="20"/>
              <w:ind w:left="20"/>
              <w:jc w:val="both"/>
            </w:pPr>
            <w:r>
              <w:rPr>
                <w:rFonts w:ascii="Times New Roman"/>
                <w:b w:val="false"/>
                <w:i w:val="false"/>
                <w:color w:val="000000"/>
                <w:sz w:val="20"/>
              </w:rPr>
              <w:t>
Размеры лезвий: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0"/>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100"/>
          <w:p>
            <w:pPr>
              <w:spacing w:after="20"/>
              <w:ind w:left="20"/>
              <w:jc w:val="both"/>
            </w:pPr>
            <w:r>
              <w:rPr>
                <w:rFonts w:ascii="Times New Roman"/>
                <w:b w:val="false"/>
                <w:i w:val="false"/>
                <w:color w:val="000000"/>
                <w:sz w:val="20"/>
              </w:rPr>
              <w:t>
Размеры лезвий: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01"/>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101"/>
          <w:p>
            <w:pPr>
              <w:spacing w:after="20"/>
              <w:ind w:left="20"/>
              <w:jc w:val="both"/>
            </w:pPr>
            <w:r>
              <w:rPr>
                <w:rFonts w:ascii="Times New Roman"/>
                <w:b w:val="false"/>
                <w:i w:val="false"/>
                <w:color w:val="000000"/>
                <w:sz w:val="20"/>
              </w:rPr>
              <w:t>
Размеры лезвий: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02"/>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102"/>
          <w:p>
            <w:pPr>
              <w:spacing w:after="20"/>
              <w:ind w:left="20"/>
              <w:jc w:val="both"/>
            </w:pPr>
            <w:r>
              <w:rPr>
                <w:rFonts w:ascii="Times New Roman"/>
                <w:b w:val="false"/>
                <w:i w:val="false"/>
                <w:color w:val="000000"/>
                <w:sz w:val="20"/>
              </w:rPr>
              <w:t>
Размеры лезвий: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3"/>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103"/>
          <w:p>
            <w:pPr>
              <w:spacing w:after="20"/>
              <w:ind w:left="20"/>
              <w:jc w:val="both"/>
            </w:pPr>
            <w:r>
              <w:rPr>
                <w:rFonts w:ascii="Times New Roman"/>
                <w:b w:val="false"/>
                <w:i w:val="false"/>
                <w:color w:val="000000"/>
                <w:sz w:val="20"/>
              </w:rPr>
              <w:t>
Размеры лезвий: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4"/>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104"/>
          <w:p>
            <w:pPr>
              <w:spacing w:after="20"/>
              <w:ind w:left="20"/>
              <w:jc w:val="both"/>
            </w:pPr>
            <w:r>
              <w:rPr>
                <w:rFonts w:ascii="Times New Roman"/>
                <w:b w:val="false"/>
                <w:i w:val="false"/>
                <w:color w:val="000000"/>
                <w:sz w:val="20"/>
              </w:rPr>
              <w:t>
Размеры лезвий: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5"/>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105"/>
          <w:p>
            <w:pPr>
              <w:spacing w:after="20"/>
              <w:ind w:left="20"/>
              <w:jc w:val="both"/>
            </w:pPr>
            <w:r>
              <w:rPr>
                <w:rFonts w:ascii="Times New Roman"/>
                <w:b w:val="false"/>
                <w:i w:val="false"/>
                <w:color w:val="000000"/>
                <w:sz w:val="20"/>
              </w:rPr>
              <w:t>
Размеры лезвий: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6"/>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106"/>
          <w:p>
            <w:pPr>
              <w:spacing w:after="20"/>
              <w:ind w:left="20"/>
              <w:jc w:val="both"/>
            </w:pPr>
            <w:r>
              <w:rPr>
                <w:rFonts w:ascii="Times New Roman"/>
                <w:b w:val="false"/>
                <w:i w:val="false"/>
                <w:color w:val="000000"/>
                <w:sz w:val="20"/>
              </w:rPr>
              <w:t>
Размеры лезвий: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107"/>
          <w:p>
            <w:pPr>
              <w:spacing w:after="20"/>
              <w:ind w:left="20"/>
              <w:jc w:val="both"/>
            </w:pPr>
            <w:r>
              <w:rPr>
                <w:rFonts w:ascii="Times New Roman"/>
                <w:b w:val="false"/>
                <w:i w:val="false"/>
                <w:color w:val="000000"/>
                <w:sz w:val="20"/>
              </w:rPr>
              <w:t>
Размеры лезвий: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108"/>
          <w:p>
            <w:pPr>
              <w:spacing w:after="20"/>
              <w:ind w:left="20"/>
              <w:jc w:val="both"/>
            </w:pPr>
            <w:r>
              <w:rPr>
                <w:rFonts w:ascii="Times New Roman"/>
                <w:b w:val="false"/>
                <w:i w:val="false"/>
                <w:color w:val="000000"/>
                <w:sz w:val="20"/>
              </w:rPr>
              <w:t>
Размеры лезвий: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109"/>
          <w:p>
            <w:pPr>
              <w:spacing w:after="20"/>
              <w:ind w:left="20"/>
              <w:jc w:val="both"/>
            </w:pPr>
            <w:r>
              <w:rPr>
                <w:rFonts w:ascii="Times New Roman"/>
                <w:b w:val="false"/>
                <w:i w:val="false"/>
                <w:color w:val="000000"/>
                <w:sz w:val="20"/>
              </w:rPr>
              <w:t>
Размеры лезвий: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0"/>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110"/>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1"/>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111"/>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2"/>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112"/>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3"/>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113"/>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4"/>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114"/>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5"/>
          <w:p>
            <w:pPr>
              <w:spacing w:after="20"/>
              <w:ind w:left="20"/>
              <w:jc w:val="both"/>
            </w:pPr>
            <w:r>
              <w:rPr>
                <w:rFonts w:ascii="Times New Roman"/>
                <w:b w:val="false"/>
                <w:i w:val="false"/>
                <w:color w:val="000000"/>
                <w:sz w:val="20"/>
              </w:rPr>
              <w:t>
Бахилы защитные, пл. 70 г/м кв – 1 пара.</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Оснащены эластичными резинками. Высота 50 см. </w:t>
            </w:r>
          </w:p>
          <w:p>
            <w:pPr>
              <w:spacing w:after="20"/>
              <w:ind w:left="20"/>
              <w:jc w:val="both"/>
            </w:pPr>
            <w:r>
              <w:rPr>
                <w:rFonts w:ascii="Times New Roman"/>
                <w:b w:val="false"/>
                <w:i w:val="false"/>
                <w:color w:val="000000"/>
                <w:sz w:val="20"/>
              </w:rPr>
              <w:t>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6"/>
          <w:p>
            <w:pPr>
              <w:spacing w:after="20"/>
              <w:ind w:left="20"/>
              <w:jc w:val="both"/>
            </w:pPr>
            <w:r>
              <w:rPr>
                <w:rFonts w:ascii="Times New Roman"/>
                <w:b w:val="false"/>
                <w:i w:val="false"/>
                <w:color w:val="000000"/>
                <w:sz w:val="20"/>
              </w:rPr>
              <w:t>
одноразовый стерильный 2мл с иглой</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размером 23Gx1 1/4” (0.6х32мм).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7"/>
          <w:p>
            <w:pPr>
              <w:spacing w:after="20"/>
              <w:ind w:left="20"/>
              <w:jc w:val="both"/>
            </w:pPr>
            <w:r>
              <w:rPr>
                <w:rFonts w:ascii="Times New Roman"/>
                <w:b w:val="false"/>
                <w:i w:val="false"/>
                <w:color w:val="000000"/>
                <w:sz w:val="20"/>
              </w:rPr>
              <w:t>
одноразовый стерильный 2,5мл с иглой</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размером 23Gx1 1/4” (0.6х32мм).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8"/>
          <w:p>
            <w:pPr>
              <w:spacing w:after="20"/>
              <w:ind w:left="20"/>
              <w:jc w:val="both"/>
            </w:pPr>
            <w:r>
              <w:rPr>
                <w:rFonts w:ascii="Times New Roman"/>
                <w:b w:val="false"/>
                <w:i w:val="false"/>
                <w:color w:val="000000"/>
                <w:sz w:val="20"/>
              </w:rPr>
              <w:t>
одноразовый стерильный 5мл с иглой</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размером 22Gx1 1/2” (0.7х38мм).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19"/>
          <w:p>
            <w:pPr>
              <w:spacing w:after="20"/>
              <w:ind w:left="20"/>
              <w:jc w:val="both"/>
            </w:pPr>
            <w:r>
              <w:rPr>
                <w:rFonts w:ascii="Times New Roman"/>
                <w:b w:val="false"/>
                <w:i w:val="false"/>
                <w:color w:val="000000"/>
                <w:sz w:val="20"/>
              </w:rPr>
              <w:t>
одноразовый стерильный 10мл с иглой</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размером 21Gx1 1/2” (0.8х38мм).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0"/>
          <w:p>
            <w:pPr>
              <w:spacing w:after="20"/>
              <w:ind w:left="20"/>
              <w:jc w:val="both"/>
            </w:pPr>
            <w:r>
              <w:rPr>
                <w:rFonts w:ascii="Times New Roman"/>
                <w:b w:val="false"/>
                <w:i w:val="false"/>
                <w:color w:val="000000"/>
                <w:sz w:val="20"/>
              </w:rPr>
              <w:t>
одноразовый стерильный 20мл с иглой</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размером 21Gx1 1/2” (0.8х38мм).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1"/>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Шприцы укомплектованы иглами соответствующих размеров: 23G x 1” (0,6 мм х 25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22"/>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Шприцы укомплектованы иглами соответствующих размеров: 22G x 1½” (0,7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3"/>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Шприцы укомплектованы иглами соответствующих размеров: 21G x 1½” (0,8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4"/>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Шприцы укомплектованы иглами соответствующих размеров: 20G x 1½” (0,9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25"/>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(мл).</w:t>
            </w:r>
          </w:p>
          <w:bookmarkEnd w:id="125"/>
          <w:p>
            <w:pPr>
              <w:spacing w:after="20"/>
              <w:ind w:left="20"/>
              <w:jc w:val="both"/>
            </w:pPr>
            <w:r>
              <w:rPr>
                <w:rFonts w:ascii="Times New Roman"/>
                <w:b w:val="false"/>
                <w:i w:val="false"/>
                <w:color w:val="000000"/>
                <w:sz w:val="20"/>
              </w:rPr>
              <w:t>
Шприцы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26"/>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w:t>
            </w:r>
          </w:p>
          <w:bookmarkEnd w:id="126"/>
          <w:p>
            <w:pPr>
              <w:spacing w:after="20"/>
              <w:ind w:left="20"/>
              <w:jc w:val="both"/>
            </w:pPr>
            <w:r>
              <w:rPr>
                <w:rFonts w:ascii="Times New Roman"/>
                <w:b w:val="false"/>
                <w:i w:val="false"/>
                <w:color w:val="000000"/>
                <w:sz w:val="20"/>
              </w:rPr>
              <w:t>
Шприцы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7"/>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2.5 (мл).</w:t>
            </w:r>
          </w:p>
          <w:bookmarkEnd w:id="127"/>
          <w:p>
            <w:pPr>
              <w:spacing w:after="20"/>
              <w:ind w:left="20"/>
              <w:jc w:val="both"/>
            </w:pPr>
            <w:r>
              <w:rPr>
                <w:rFonts w:ascii="Times New Roman"/>
                <w:b w:val="false"/>
                <w:i w:val="false"/>
                <w:color w:val="000000"/>
                <w:sz w:val="20"/>
              </w:rPr>
              <w:t>
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8"/>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w:t>
            </w:r>
          </w:p>
          <w:bookmarkEnd w:id="128"/>
          <w:p>
            <w:pPr>
              <w:spacing w:after="20"/>
              <w:ind w:left="20"/>
              <w:jc w:val="both"/>
            </w:pPr>
            <w:r>
              <w:rPr>
                <w:rFonts w:ascii="Times New Roman"/>
                <w:b w:val="false"/>
                <w:i w:val="false"/>
                <w:color w:val="000000"/>
                <w:sz w:val="20"/>
              </w:rPr>
              <w:t>
Шприцы укомплектованы иглами соответствующих размеров: 22G x 1½” (0,7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29"/>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w:t>
            </w:r>
          </w:p>
          <w:bookmarkEnd w:id="129"/>
          <w:p>
            <w:pPr>
              <w:spacing w:after="20"/>
              <w:ind w:left="20"/>
              <w:jc w:val="both"/>
            </w:pPr>
            <w:r>
              <w:rPr>
                <w:rFonts w:ascii="Times New Roman"/>
                <w:b w:val="false"/>
                <w:i w:val="false"/>
                <w:color w:val="000000"/>
                <w:sz w:val="20"/>
              </w:rPr>
              <w:t>
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30"/>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w:t>
            </w:r>
          </w:p>
          <w:bookmarkEnd w:id="130"/>
          <w:p>
            <w:pPr>
              <w:spacing w:after="20"/>
              <w:ind w:left="20"/>
              <w:jc w:val="both"/>
            </w:pPr>
            <w:r>
              <w:rPr>
                <w:rFonts w:ascii="Times New Roman"/>
                <w:b w:val="false"/>
                <w:i w:val="false"/>
                <w:color w:val="000000"/>
                <w:sz w:val="20"/>
              </w:rPr>
              <w:t>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1"/>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30 (мл).</w:t>
            </w:r>
          </w:p>
          <w:bookmarkEnd w:id="131"/>
          <w:p>
            <w:pPr>
              <w:spacing w:after="20"/>
              <w:ind w:left="20"/>
              <w:jc w:val="both"/>
            </w:pPr>
            <w:r>
              <w:rPr>
                <w:rFonts w:ascii="Times New Roman"/>
                <w:b w:val="false"/>
                <w:i w:val="false"/>
                <w:color w:val="000000"/>
                <w:sz w:val="20"/>
              </w:rPr>
              <w:t>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2"/>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50 (мл).</w:t>
            </w:r>
          </w:p>
          <w:bookmarkEnd w:id="132"/>
          <w:p>
            <w:pPr>
              <w:spacing w:after="20"/>
              <w:ind w:left="20"/>
              <w:jc w:val="both"/>
            </w:pPr>
            <w:r>
              <w:rPr>
                <w:rFonts w:ascii="Times New Roman"/>
                <w:b w:val="false"/>
                <w:i w:val="false"/>
                <w:color w:val="000000"/>
                <w:sz w:val="20"/>
              </w:rPr>
              <w:t>
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60 (мл), без игл,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33"/>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60 (мл).</w:t>
            </w:r>
          </w:p>
          <w:bookmarkEnd w:id="133"/>
          <w:p>
            <w:pPr>
              <w:spacing w:after="20"/>
              <w:ind w:left="20"/>
              <w:jc w:val="both"/>
            </w:pPr>
            <w:r>
              <w:rPr>
                <w:rFonts w:ascii="Times New Roman"/>
                <w:b w:val="false"/>
                <w:i w:val="false"/>
                <w:color w:val="000000"/>
                <w:sz w:val="20"/>
              </w:rPr>
              <w:t>
Cнабжены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4"/>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 (мл).</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Шприцы укомплектованы иглами соответствующих размеров: 23G x 1¼” (0,6 мм х 30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Иглы изготовлены из нержавеющей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для приема пациента,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35"/>
          <w:p>
            <w:pPr>
              <w:spacing w:after="20"/>
              <w:ind w:left="20"/>
              <w:jc w:val="both"/>
            </w:pPr>
            <w:r>
              <w:rPr>
                <w:rFonts w:ascii="Times New Roman"/>
                <w:b w:val="false"/>
                <w:i w:val="false"/>
                <w:color w:val="000000"/>
                <w:sz w:val="20"/>
              </w:rPr>
              <w:t xml:space="preserve">
 1. Маска трехслойная на резинках - 1 шт.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Накидка хирургическая на завязках 80 см х 70 см- 1 шт.</w:t>
            </w:r>
          </w:p>
          <w:p>
            <w:pPr>
              <w:spacing w:after="20"/>
              <w:ind w:left="20"/>
              <w:jc w:val="both"/>
            </w:pPr>
            <w:r>
              <w:rPr>
                <w:rFonts w:ascii="Times New Roman"/>
                <w:b w:val="false"/>
                <w:i w:val="false"/>
                <w:color w:val="000000"/>
                <w:sz w:val="20"/>
              </w:rPr>
              <w:t>
3. Подголовник на стоматологическое кресло 20 см х 19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36"/>
          <w:p>
            <w:pPr>
              <w:spacing w:after="20"/>
              <w:ind w:left="20"/>
              <w:jc w:val="both"/>
            </w:pPr>
            <w:r>
              <w:rPr>
                <w:rFonts w:ascii="Times New Roman"/>
                <w:b w:val="false"/>
                <w:i w:val="false"/>
                <w:color w:val="000000"/>
                <w:sz w:val="20"/>
              </w:rPr>
              <w:t>
Комплект оториноларингологический инструментальный стерильный,</w:t>
            </w:r>
          </w:p>
          <w:bookmarkEnd w:id="136"/>
          <w:p>
            <w:pPr>
              <w:spacing w:after="20"/>
              <w:ind w:left="20"/>
              <w:jc w:val="both"/>
            </w:pPr>
            <w:r>
              <w:rPr>
                <w:rFonts w:ascii="Times New Roman"/>
                <w:b w:val="false"/>
                <w:i w:val="false"/>
                <w:color w:val="000000"/>
                <w:sz w:val="20"/>
              </w:rPr>
              <w:t>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7"/>
          <w:p>
            <w:pPr>
              <w:spacing w:after="20"/>
              <w:ind w:left="20"/>
              <w:jc w:val="both"/>
            </w:pPr>
            <w:r>
              <w:rPr>
                <w:rFonts w:ascii="Times New Roman"/>
                <w:b w:val="false"/>
                <w:i w:val="false"/>
                <w:color w:val="000000"/>
                <w:sz w:val="20"/>
              </w:rPr>
              <w:t>
1. Маска трехслойная, изготовлена из нетканого материала - 1 шт.</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Ушная воронка, изготовлена из полимера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Шпатель для языка,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Зеркало носовое, изготовлено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Пинцет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диагностические, изготовлены из латекса - 1 пара.</w:t>
            </w:r>
          </w:p>
          <w:p>
            <w:pPr>
              <w:spacing w:after="20"/>
              <w:ind w:left="20"/>
              <w:jc w:val="both"/>
            </w:pPr>
            <w:r>
              <w:rPr>
                <w:rFonts w:ascii="Times New Roman"/>
                <w:b w:val="false"/>
                <w:i w:val="false"/>
                <w:color w:val="000000"/>
                <w:sz w:val="20"/>
              </w:rPr>
              <w:t>
7. Лоток изготовлен из полимера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(для операции на бедре),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8"/>
          <w:p>
            <w:pPr>
              <w:spacing w:after="20"/>
              <w:ind w:left="20"/>
              <w:jc w:val="both"/>
            </w:pPr>
            <w:r>
              <w:rPr>
                <w:rFonts w:ascii="Times New Roman"/>
                <w:b w:val="false"/>
                <w:i w:val="false"/>
                <w:color w:val="000000"/>
                <w:sz w:val="20"/>
              </w:rPr>
              <w:t xml:space="preserve">
 1. Чехол хирургический на инструментальный столик 140 см х 80 см - 1 шт.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Простыня малая операционная с липким краем 180 см х 170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Простыня большая операционная с липким краем 240 см х 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Простыня большая операционная с вырезом 100*20 см и липким краем 250 см х 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Простыня малая операционная 90 см х 70 см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Простыня большая операционная 200 см х 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Бахилы 120 см х 34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Операционная лента 50 см х 5 см - 3 шт. </w:t>
            </w:r>
          </w:p>
          <w:p>
            <w:pPr>
              <w:spacing w:after="20"/>
              <w:ind w:left="20"/>
              <w:jc w:val="both"/>
            </w:pPr>
            <w:r>
              <w:rPr>
                <w:rFonts w:ascii="Times New Roman"/>
                <w:b w:val="false"/>
                <w:i w:val="false"/>
                <w:color w:val="000000"/>
                <w:sz w:val="20"/>
              </w:rPr>
              <w:t>
9. Салфетка хирургическая 40 см х 30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(стоматология),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(хирургия),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на завязках, нестерильная,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39"/>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по бокам в верхней части маски прикреплен защитный экран, изготовленный из прозрачного полимера.</w:t>
            </w:r>
          </w:p>
          <w:p>
            <w:pPr>
              <w:spacing w:after="20"/>
              <w:ind w:left="20"/>
              <w:jc w:val="both"/>
            </w:pPr>
            <w:r>
              <w:rPr>
                <w:rFonts w:ascii="Times New Roman"/>
                <w:b w:val="false"/>
                <w:i w:val="false"/>
                <w:color w:val="000000"/>
                <w:sz w:val="20"/>
              </w:rPr>
              <w:t>
Эффективность бактериальной фильтрации: не менее 98%. Относится к маскам типа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мочевого пузыря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0"/>
          <w:p>
            <w:pPr>
              <w:spacing w:after="20"/>
              <w:ind w:left="20"/>
              <w:jc w:val="both"/>
            </w:pPr>
            <w:r>
              <w:rPr>
                <w:rFonts w:ascii="Times New Roman"/>
                <w:b w:val="false"/>
                <w:i w:val="false"/>
                <w:color w:val="000000"/>
                <w:sz w:val="20"/>
              </w:rPr>
              <w:t xml:space="preserve">
 1. Покрытие для стола (стандартное) 50 см х 50 см - 1 шт.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для стола (стандартное) 60 см х 60 см- 1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марлевые, хирургические с рентгеноконтрастной нитью 7,5 см х 7,5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круглые, марлевые, без рентгеноконтрастной нити, диаметр: 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Пинцет пластиковый - 2 шт.</w:t>
            </w:r>
          </w:p>
          <w:p>
            <w:pPr>
              <w:spacing w:after="20"/>
              <w:ind w:left="20"/>
              <w:jc w:val="both"/>
            </w:pPr>
            <w:r>
              <w:rPr>
                <w:rFonts w:ascii="Times New Roman"/>
                <w:b w:val="false"/>
                <w:i w:val="false"/>
                <w:color w:val="000000"/>
                <w:sz w:val="20"/>
              </w:rPr>
              <w:t>
6. Кювета градуированная, пластиковая, объем: 1000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перевязки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1"/>
          <w:p>
            <w:pPr>
              <w:spacing w:after="20"/>
              <w:ind w:left="20"/>
              <w:jc w:val="both"/>
            </w:pPr>
            <w:r>
              <w:rPr>
                <w:rFonts w:ascii="Times New Roman"/>
                <w:b w:val="false"/>
                <w:i w:val="false"/>
                <w:color w:val="000000"/>
                <w:sz w:val="20"/>
              </w:rPr>
              <w:t>
1. Пинцет анатомический голубого, зеленого цвета, длина: 13 см - 2 шт.</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Салфетки перевязочные из нетканого материала 7,5 см х 7,5 см - 2 шт.</w:t>
            </w:r>
          </w:p>
          <w:p>
            <w:pPr>
              <w:spacing w:after="20"/>
              <w:ind w:left="20"/>
              <w:jc w:val="both"/>
            </w:pPr>
            <w:r>
              <w:rPr>
                <w:rFonts w:ascii="Times New Roman"/>
                <w:b w:val="false"/>
                <w:i w:val="false"/>
                <w:color w:val="000000"/>
                <w:sz w:val="20"/>
              </w:rPr>
              <w:t>
3. Тупферы марлевые, размер: круглые диаметром 5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2"/>
          <w:p>
            <w:pPr>
              <w:spacing w:after="20"/>
              <w:ind w:left="20"/>
              <w:jc w:val="both"/>
            </w:pPr>
            <w:r>
              <w:rPr>
                <w:rFonts w:ascii="Times New Roman"/>
                <w:b w:val="false"/>
                <w:i w:val="false"/>
                <w:color w:val="000000"/>
                <w:sz w:val="20"/>
              </w:rPr>
              <w:t>
1. Салфетка двухслойная 50 см х 50 см - 1 шт.</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двухслойная с отверстием 5 см, 50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Клещи с кнопками-защелками, длина: 19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дезинфекции операционного поля,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3"/>
          <w:p>
            <w:pPr>
              <w:spacing w:after="20"/>
              <w:ind w:left="20"/>
              <w:jc w:val="both"/>
            </w:pPr>
            <w:r>
              <w:rPr>
                <w:rFonts w:ascii="Times New Roman"/>
                <w:b w:val="false"/>
                <w:i w:val="false"/>
                <w:color w:val="000000"/>
                <w:sz w:val="20"/>
              </w:rPr>
              <w:t>
1. Тупферы марлевые без рентгеноконтрастной нити, размер: круглые диаметром 5 см - 5 шт.</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Зажим - 1 шт. </w:t>
            </w:r>
          </w:p>
          <w:p>
            <w:pPr>
              <w:spacing w:after="20"/>
              <w:ind w:left="20"/>
              <w:jc w:val="both"/>
            </w:pPr>
            <w:r>
              <w:rPr>
                <w:rFonts w:ascii="Times New Roman"/>
                <w:b w:val="false"/>
                <w:i w:val="false"/>
                <w:color w:val="000000"/>
                <w:sz w:val="20"/>
              </w:rPr>
              <w:t xml:space="preserve">
 3. Перчатки диагностические, смотровые, латексные, неопудренные, размер М - 1 пара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снятия швов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44"/>
          <w:p>
            <w:pPr>
              <w:spacing w:after="20"/>
              <w:ind w:left="20"/>
              <w:jc w:val="both"/>
            </w:pPr>
            <w:r>
              <w:rPr>
                <w:rFonts w:ascii="Times New Roman"/>
                <w:b w:val="false"/>
                <w:i w:val="false"/>
                <w:color w:val="000000"/>
                <w:sz w:val="20"/>
              </w:rPr>
              <w:t>
1. Тупферы марлевые, размер: круглые диаметром 5 см - 6 шт.</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Нож для снятия швов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Пинцет анатомический, длина: 13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центральных вен,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45"/>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впитывающая 33 см х 33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Зажим пластиковый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круглые, без рентгеноконтрастной нити, без ваты, диаметр: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(усиленная) с отверстием 10 см, c адгезивным краем, 75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для локальной анестезии, размер: 22G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Игла инъекционная, размер: 18G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инъекционный, объем: 10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Шприц инъекционный, объем: 20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Скальпель с рукояткой, размер: №23 - 1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Лоток градуированный, пластиковый, объем: 60-250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Иглодержатель стальной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Ножницы хирургические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Зажим металлический (для артерии)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Салфетка 5 см х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Салфетка 7,5 см х 7,5 см - 6 шт.</w:t>
            </w:r>
          </w:p>
          <w:p>
            <w:pPr>
              <w:spacing w:after="20"/>
              <w:ind w:left="20"/>
              <w:jc w:val="both"/>
            </w:pPr>
            <w:r>
              <w:rPr>
                <w:rFonts w:ascii="Times New Roman"/>
                <w:b w:val="false"/>
                <w:i w:val="false"/>
                <w:color w:val="000000"/>
                <w:sz w:val="20"/>
              </w:rPr>
              <w:t>
17. Повязка-пленка адгезивная, прозрачная, фиксирующая 10 см х 15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местной анестезии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46"/>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с клейкой полосой 50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впитывающие 33 см х 33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Салфетки из нетканого материала 7,5 см х 7,5 см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Тампоны круглые из нетканого материала, диаметр: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Игла атравматичная, размер: 22G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7. Шприц пластиковый, объем: 5 мл - 1 шт.</w:t>
            </w:r>
          </w:p>
          <w:p>
            <w:pPr>
              <w:spacing w:after="20"/>
              <w:ind w:left="20"/>
              <w:jc w:val="both"/>
            </w:pPr>
            <w:r>
              <w:rPr>
                <w:rFonts w:ascii="Times New Roman"/>
                <w:b w:val="false"/>
                <w:i w:val="false"/>
                <w:color w:val="000000"/>
                <w:sz w:val="20"/>
              </w:rPr>
              <w:t>
8. Зажим пластиковый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47"/>
          <w:p>
            <w:pPr>
              <w:spacing w:after="20"/>
              <w:ind w:left="20"/>
              <w:jc w:val="both"/>
            </w:pPr>
            <w:r>
              <w:rPr>
                <w:rFonts w:ascii="Times New Roman"/>
                <w:b w:val="false"/>
                <w:i w:val="false"/>
                <w:color w:val="000000"/>
                <w:sz w:val="20"/>
              </w:rPr>
              <w:t xml:space="preserve">
 Экспресс-тест предназначен для выявления поверхностного антигена вируса гепатита В (HBsAg) в цельной крови, сыворотке или плазме человека.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1.Тест-кассета, упакованная в индивидуальную</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2.Одноразовая полиэтиленовая пипетка</w:t>
            </w:r>
          </w:p>
          <w:p>
            <w:pPr>
              <w:spacing w:after="20"/>
              <w:ind w:left="20"/>
              <w:jc w:val="both"/>
            </w:pPr>
            <w:r>
              <w:rPr>
                <w:rFonts w:ascii="Times New Roman"/>
                <w:b w:val="false"/>
                <w:i w:val="false"/>
                <w:color w:val="000000"/>
                <w:sz w:val="20"/>
              </w:rPr>
              <w:t>
– (25 шт.) 3. Буферный раствор - (3 мл, 1 фл.). Чувствительность и специфичность теста составляет по чувствительности 99-100 %, специфичности 99-100 %.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8"/>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 быстрый иммунохроматографический тест прямого связывания для качественного определения антител к вирусу гепатита С.</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1.Тест-кассета, упакованная в индивидуальную</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2.Одноразовая полиэтиленовая пипетка</w:t>
            </w:r>
          </w:p>
          <w:p>
            <w:pPr>
              <w:spacing w:after="20"/>
              <w:ind w:left="20"/>
              <w:jc w:val="both"/>
            </w:pPr>
            <w:r>
              <w:rPr>
                <w:rFonts w:ascii="Times New Roman"/>
                <w:b w:val="false"/>
                <w:i w:val="false"/>
                <w:color w:val="000000"/>
                <w:sz w:val="20"/>
              </w:rPr>
              <w:t>
– (25 шт.) 3. Буферный раствор - (3 мл, 1 фл.). Чувствительность и специфичность теста составляет по чувствительности 99-100 %, специфичности 99-100 %.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49"/>
          <w:p>
            <w:pPr>
              <w:spacing w:after="20"/>
              <w:ind w:left="20"/>
              <w:jc w:val="both"/>
            </w:pPr>
            <w:r>
              <w:rPr>
                <w:rFonts w:ascii="Times New Roman"/>
                <w:b w:val="false"/>
                <w:i w:val="false"/>
                <w:color w:val="000000"/>
                <w:sz w:val="20"/>
              </w:rPr>
              <w:t>
Тест-набор является одноэтапным иммунохроматографическим методом для определения антител к вирусам иммунодефицита человека 1 и 2 типов (ВИЧ 1/2). Комплектность: 1. Тест-кассета, упакованная в индивидуальную упаковку из алюминиевой фольги с осушителем – (25 шт.);</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100 %, специфичности 98-100 %.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0"/>
          <w:p>
            <w:pPr>
              <w:spacing w:after="20"/>
              <w:ind w:left="20"/>
              <w:jc w:val="both"/>
            </w:pPr>
            <w:r>
              <w:rPr>
                <w:rFonts w:ascii="Times New Roman"/>
                <w:b w:val="false"/>
                <w:i w:val="false"/>
                <w:color w:val="000000"/>
                <w:sz w:val="20"/>
              </w:rPr>
              <w:t>
Экспресс тест Грипп А/В (двойной тест) (для выявления антигена вируса гриппа А и Б в</w:t>
            </w:r>
          </w:p>
          <w:bookmarkEnd w:id="150"/>
          <w:p>
            <w:pPr>
              <w:spacing w:after="20"/>
              <w:ind w:left="20"/>
              <w:jc w:val="both"/>
            </w:pPr>
            <w:r>
              <w:rPr>
                <w:rFonts w:ascii="Times New Roman"/>
                <w:b w:val="false"/>
                <w:i w:val="false"/>
                <w:color w:val="000000"/>
                <w:sz w:val="20"/>
              </w:rPr>
              <w:t>
образцах назального мазка, мазка из горла либо носоглоточного мазка)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1"/>
          <w:p>
            <w:pPr>
              <w:spacing w:after="20"/>
              <w:ind w:left="20"/>
              <w:jc w:val="both"/>
            </w:pPr>
            <w:r>
              <w:rPr>
                <w:rFonts w:ascii="Times New Roman"/>
                <w:b w:val="false"/>
                <w:i w:val="false"/>
                <w:color w:val="000000"/>
                <w:sz w:val="20"/>
              </w:rPr>
              <w:t>
Экспресс-тест "Грипп А/В" является качественным мембранным иммунохроматографическим анализом для выявления антигена вируса гриппа А и Б. Комплектность: 1. Тест-кассета, упакованная в индивидуальную упаковку из алюминиевой фольги с осушителем – (20 шт.)</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для экстракции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Ватный тампон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Одноразовая пробирка для выделения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Пластиковый наконечник на пробирку для выделения – (20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2"/>
          <w:p>
            <w:pPr>
              <w:spacing w:after="20"/>
              <w:ind w:left="20"/>
              <w:jc w:val="both"/>
            </w:pPr>
            <w:r>
              <w:rPr>
                <w:rFonts w:ascii="Times New Roman"/>
                <w:b w:val="false"/>
                <w:i w:val="false"/>
                <w:color w:val="000000"/>
                <w:sz w:val="20"/>
              </w:rPr>
              <w:t>
Экспресс тест Инфекционный Мононуклеоз (для качественного выявления</w:t>
            </w:r>
          </w:p>
          <w:bookmarkEnd w:id="152"/>
          <w:p>
            <w:pPr>
              <w:spacing w:after="20"/>
              <w:ind w:left="20"/>
              <w:jc w:val="both"/>
            </w:pPr>
            <w:r>
              <w:rPr>
                <w:rFonts w:ascii="Times New Roman"/>
                <w:b w:val="false"/>
                <w:i w:val="false"/>
                <w:color w:val="000000"/>
                <w:sz w:val="20"/>
              </w:rPr>
              <w:t>
инфекционного мононуклеоза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3"/>
          <w:p>
            <w:pPr>
              <w:spacing w:after="20"/>
              <w:ind w:left="20"/>
              <w:jc w:val="both"/>
            </w:pPr>
            <w:r>
              <w:rPr>
                <w:rFonts w:ascii="Times New Roman"/>
                <w:b w:val="false"/>
                <w:i w:val="false"/>
                <w:color w:val="000000"/>
                <w:sz w:val="20"/>
              </w:rPr>
              <w:t>
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плазме. Комплектность: 1. Тест-кассета, упакованная в индивидуальную упаковку из алюминиевой фольги с осушителем – (25 шт.)</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(5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4"/>
          <w:p>
            <w:pPr>
              <w:spacing w:after="20"/>
              <w:ind w:left="20"/>
              <w:jc w:val="both"/>
            </w:pPr>
            <w:r>
              <w:rPr>
                <w:rFonts w:ascii="Times New Roman"/>
                <w:b w:val="false"/>
                <w:i w:val="false"/>
                <w:color w:val="000000"/>
                <w:sz w:val="20"/>
              </w:rPr>
              <w:t>
Экспресс тест Малярия. (для качественного определения белка HRP-II Plasmodium</w:t>
            </w:r>
          </w:p>
          <w:bookmarkEnd w:id="154"/>
          <w:p>
            <w:pPr>
              <w:spacing w:after="20"/>
              <w:ind w:left="20"/>
              <w:jc w:val="both"/>
            </w:pPr>
            <w:r>
              <w:rPr>
                <w:rFonts w:ascii="Times New Roman"/>
                <w:b w:val="false"/>
                <w:i w:val="false"/>
                <w:color w:val="000000"/>
                <w:sz w:val="20"/>
              </w:rPr>
              <w:t>
falciparum в цельной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55"/>
          <w:p>
            <w:pPr>
              <w:spacing w:after="20"/>
              <w:ind w:left="20"/>
              <w:jc w:val="both"/>
            </w:pPr>
            <w:r>
              <w:rPr>
                <w:rFonts w:ascii="Times New Roman"/>
                <w:b w:val="false"/>
                <w:i w:val="false"/>
                <w:color w:val="000000"/>
                <w:sz w:val="20"/>
              </w:rPr>
              <w:t>
Экспресс-тест "Малярия" является качественным мембранным иммунохроматографическим анализом для качественного определения белка HRP-II Plasmodium falciparum в цельной крови. Комплектность: 1. Тест-кассета, упакованная в индивидуальную упаковку из алюминиевой фольги с осушителем – (25 шт.);</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РСВ (для выявления антигена респираторно-синцитиального вируса в образцах назального мазка либо назальных выделений)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6"/>
          <w:p>
            <w:pPr>
              <w:spacing w:after="20"/>
              <w:ind w:left="20"/>
              <w:jc w:val="both"/>
            </w:pPr>
            <w:r>
              <w:rPr>
                <w:rFonts w:ascii="Times New Roman"/>
                <w:b w:val="false"/>
                <w:i w:val="false"/>
                <w:color w:val="000000"/>
                <w:sz w:val="20"/>
              </w:rPr>
              <w:t>
Экспресс-тест "РСВ" является качественным анализом для выявления антигена респираторно-синцитиального вируса (РСВ). Комплектность: 1. Тест-кассета, упакованная в индивидуальную упаковку из алюминиевой фольги с осушителем – (25 шт.)</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для экстракции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7"/>
          <w:p>
            <w:pPr>
              <w:spacing w:after="20"/>
              <w:ind w:left="20"/>
              <w:jc w:val="both"/>
            </w:pPr>
            <w:r>
              <w:rPr>
                <w:rFonts w:ascii="Times New Roman"/>
                <w:b w:val="false"/>
                <w:i w:val="false"/>
                <w:color w:val="000000"/>
                <w:sz w:val="20"/>
              </w:rPr>
              <w:t>
Экспресс тест Стрептококк А (для выявления антигена Стрептококка группы А в образцах</w:t>
            </w:r>
          </w:p>
          <w:bookmarkEnd w:id="157"/>
          <w:p>
            <w:pPr>
              <w:spacing w:after="20"/>
              <w:ind w:left="20"/>
              <w:jc w:val="both"/>
            </w:pPr>
            <w:r>
              <w:rPr>
                <w:rFonts w:ascii="Times New Roman"/>
                <w:b w:val="false"/>
                <w:i w:val="false"/>
                <w:color w:val="000000"/>
                <w:sz w:val="20"/>
              </w:rPr>
              <w:t>
горлового мазка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8"/>
          <w:p>
            <w:pPr>
              <w:spacing w:after="20"/>
              <w:ind w:left="20"/>
              <w:jc w:val="both"/>
            </w:pPr>
            <w:r>
              <w:rPr>
                <w:rFonts w:ascii="Times New Roman"/>
                <w:b w:val="false"/>
                <w:i w:val="false"/>
                <w:color w:val="000000"/>
                <w:sz w:val="20"/>
              </w:rPr>
              <w:t>
Экспресс-тест "Стрептококк А" является качественным мембранным иммунохроматографическим анализом для выявления антигена Стрептококка группы А (СТРЕП А) в образцах горлового мазка. Комплектность: 1. Тест-кассета, упакованная в индивидуальную упаковку из алюминиевой фольги с осушителем – (25 шт.)</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Штатив для пробирок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Положительный контроль – (0,5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Отрицательный контроль – (0,5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Реагент №1 для выделения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Реагент №2 для выделения – (10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59"/>
          <w:p>
            <w:pPr>
              <w:spacing w:after="20"/>
              <w:ind w:left="20"/>
              <w:jc w:val="both"/>
            </w:pPr>
            <w:r>
              <w:rPr>
                <w:rFonts w:ascii="Times New Roman"/>
                <w:b w:val="false"/>
                <w:i w:val="false"/>
                <w:color w:val="000000"/>
                <w:sz w:val="20"/>
              </w:rPr>
              <w:t>
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 1. Тест-кассета, упакованная в индивидуальную упаковку из алюминиевой фольги с осушителем – (25 шт.)</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Штатив для пробирок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Реагент №1 для выделения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 №2 для выделения – (10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0"/>
          <w:p>
            <w:pPr>
              <w:spacing w:after="20"/>
              <w:ind w:left="20"/>
              <w:jc w:val="both"/>
            </w:pPr>
            <w:r>
              <w:rPr>
                <w:rFonts w:ascii="Times New Roman"/>
                <w:b w:val="false"/>
                <w:i w:val="false"/>
                <w:color w:val="000000"/>
                <w:sz w:val="20"/>
              </w:rPr>
              <w:t>
Экспресс тест Токсин А/В (двойной тест) (для качественного обнаружения антигенов А и Б</w:t>
            </w:r>
          </w:p>
          <w:bookmarkEnd w:id="160"/>
          <w:p>
            <w:pPr>
              <w:spacing w:after="20"/>
              <w:ind w:left="20"/>
              <w:jc w:val="both"/>
            </w:pPr>
            <w:r>
              <w:rPr>
                <w:rFonts w:ascii="Times New Roman"/>
                <w:b w:val="false"/>
                <w:i w:val="false"/>
                <w:color w:val="000000"/>
                <w:sz w:val="20"/>
              </w:rPr>
              <w:t>
Clostridium difficile в фекалиях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1"/>
          <w:p>
            <w:pPr>
              <w:spacing w:after="20"/>
              <w:ind w:left="20"/>
              <w:jc w:val="both"/>
            </w:pPr>
            <w:r>
              <w:rPr>
                <w:rFonts w:ascii="Times New Roman"/>
                <w:b w:val="false"/>
                <w:i w:val="false"/>
                <w:color w:val="000000"/>
                <w:sz w:val="20"/>
              </w:rPr>
              <w:t>
Экспресс-тест "Токсин А/В" является качественным иммунохроматографическим анализом для выявления антигенов А и Б Clostridium difficile. Комплектность: 1. Тест-кассета, упакованная в индивидуальную упаковку из алюминиевой фольги с осушителем – (25 шт.);</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Хеликобактер в сыворотке плазме и цельной крови Антитела ("Хелико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62"/>
          <w:p>
            <w:pPr>
              <w:spacing w:after="20"/>
              <w:ind w:left="20"/>
              <w:jc w:val="both"/>
            </w:pPr>
            <w:r>
              <w:rPr>
                <w:rFonts w:ascii="Times New Roman"/>
                <w:b w:val="false"/>
                <w:i w:val="false"/>
                <w:color w:val="000000"/>
                <w:sz w:val="20"/>
              </w:rPr>
              <w:t>
Экспресс-тест "Хелико АТ" является качественным анализом для обнаружения антител к H. pylori. Комплектность: 1. Тест-кассета, упакованная в индивидуальную упаковку из алюминиевой фольги с осушителем – (25 шт.);</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63"/>
          <w:p>
            <w:pPr>
              <w:spacing w:after="20"/>
              <w:ind w:left="20"/>
              <w:jc w:val="both"/>
            </w:pPr>
            <w:r>
              <w:rPr>
                <w:rFonts w:ascii="Times New Roman"/>
                <w:b w:val="false"/>
                <w:i w:val="false"/>
                <w:color w:val="000000"/>
                <w:sz w:val="20"/>
              </w:rPr>
              <w:t>
Экспресс тест Хламидия (для качественного обнаружения Chlamydia в женских мазках из</w:t>
            </w:r>
          </w:p>
          <w:bookmarkEnd w:id="163"/>
          <w:p>
            <w:pPr>
              <w:spacing w:after="20"/>
              <w:ind w:left="20"/>
              <w:jc w:val="both"/>
            </w:pPr>
            <w:r>
              <w:rPr>
                <w:rFonts w:ascii="Times New Roman"/>
                <w:b w:val="false"/>
                <w:i w:val="false"/>
                <w:color w:val="000000"/>
                <w:sz w:val="20"/>
              </w:rPr>
              <w:t>
шейки матки, мужских уретральных мазках или мужских образцах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64"/>
          <w:p>
            <w:pPr>
              <w:spacing w:after="20"/>
              <w:ind w:left="20"/>
              <w:jc w:val="both"/>
            </w:pPr>
            <w:r>
              <w:rPr>
                <w:rFonts w:ascii="Times New Roman"/>
                <w:b w:val="false"/>
                <w:i w:val="false"/>
                <w:color w:val="000000"/>
                <w:sz w:val="20"/>
              </w:rPr>
              <w:t>
Экспресс-тест "Хламидия" является качественным иммунохроматографическим анализом для выявления Chlamydia. Комплектность: 1. Тест-кассета, упакованная в индивидуальную упаковку из алюминиевой фольги с осушителем – (25 шт.);</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Реагент для экстракции 1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Реагент для экстракции 2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Штатив для пробирок – (1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65"/>
          <w:p>
            <w:pPr>
              <w:spacing w:after="20"/>
              <w:ind w:left="20"/>
              <w:jc w:val="both"/>
            </w:pPr>
            <w:r>
              <w:rPr>
                <w:rFonts w:ascii="Times New Roman"/>
                <w:b w:val="false"/>
                <w:i w:val="false"/>
                <w:color w:val="000000"/>
                <w:sz w:val="20"/>
              </w:rPr>
              <w:t>
Экспресс тест СРБ (для выявления С-реактивного белка в цельной крови, сыворотке или</w:t>
            </w:r>
          </w:p>
          <w:bookmarkEnd w:id="165"/>
          <w:p>
            <w:pPr>
              <w:spacing w:after="20"/>
              <w:ind w:left="20"/>
              <w:jc w:val="both"/>
            </w:pPr>
            <w:r>
              <w:rPr>
                <w:rFonts w:ascii="Times New Roman"/>
                <w:b w:val="false"/>
                <w:i w:val="false"/>
                <w:color w:val="000000"/>
                <w:sz w:val="20"/>
              </w:rPr>
              <w:t>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6"/>
          <w:p>
            <w:pPr>
              <w:spacing w:after="20"/>
              <w:ind w:left="20"/>
              <w:jc w:val="both"/>
            </w:pPr>
            <w:r>
              <w:rPr>
                <w:rFonts w:ascii="Times New Roman"/>
                <w:b w:val="false"/>
                <w:i w:val="false"/>
                <w:color w:val="000000"/>
                <w:sz w:val="20"/>
              </w:rPr>
              <w:t>
Экспресс-тест "СРБ" является качественным мембранным иммунохроматографическим анализом для определения С-реактивного белка. Комплектность: 1. Тест-кассета, упакованная в индивидуальную упаковку из алюминиевой фольги с осушителем – (25 шт.);</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(1 мл, 25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Полиэтиленовый капилляр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и специфичность теста составляет по чувствительности 99%, специфичности 99%.</w:t>
            </w:r>
          </w:p>
          <w:p>
            <w:pPr>
              <w:spacing w:after="20"/>
              <w:ind w:left="20"/>
              <w:jc w:val="both"/>
            </w:pPr>
            <w:r>
              <w:rPr>
                <w:rFonts w:ascii="Times New Roman"/>
                <w:b w:val="false"/>
                <w:i w:val="false"/>
                <w:color w:val="000000"/>
                <w:sz w:val="20"/>
              </w:rPr>
              <w:t>
Нижний предел обнаружения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67"/>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w:t>
            </w:r>
          </w:p>
          <w:bookmarkEnd w:id="167"/>
          <w:p>
            <w:pPr>
              <w:spacing w:after="20"/>
              <w:ind w:left="20"/>
              <w:jc w:val="both"/>
            </w:pPr>
            <w:r>
              <w:rPr>
                <w:rFonts w:ascii="Times New Roman"/>
                <w:b w:val="false"/>
                <w:i w:val="false"/>
                <w:color w:val="000000"/>
                <w:sz w:val="20"/>
              </w:rPr>
              <w:t>
Тропонина I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68"/>
          <w:p>
            <w:pPr>
              <w:spacing w:after="20"/>
              <w:ind w:left="20"/>
              <w:jc w:val="both"/>
            </w:pPr>
            <w:r>
              <w:rPr>
                <w:rFonts w:ascii="Times New Roman"/>
                <w:b w:val="false"/>
                <w:i w:val="false"/>
                <w:color w:val="000000"/>
                <w:sz w:val="20"/>
              </w:rPr>
              <w:t>
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 1. Тест-кассета, упакованная в индивидуальную упаковку из алюминиевой фольги с осушителем – (25 шт.);</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для миоглобина 50 нг/мл, для креатинкиназы 5 нг/мл, для тропонина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69"/>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w:t>
            </w:r>
          </w:p>
          <w:bookmarkEnd w:id="169"/>
          <w:p>
            <w:pPr>
              <w:spacing w:after="20"/>
              <w:ind w:left="20"/>
              <w:jc w:val="both"/>
            </w:pPr>
            <w:r>
              <w:rPr>
                <w:rFonts w:ascii="Times New Roman"/>
                <w:b w:val="false"/>
                <w:i w:val="false"/>
                <w:color w:val="000000"/>
                <w:sz w:val="20"/>
              </w:rPr>
              <w:t>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70"/>
          <w:p>
            <w:pPr>
              <w:spacing w:after="20"/>
              <w:ind w:left="20"/>
              <w:jc w:val="both"/>
            </w:pPr>
            <w:r>
              <w:rPr>
                <w:rFonts w:ascii="Times New Roman"/>
                <w:b w:val="false"/>
                <w:i w:val="false"/>
                <w:color w:val="000000"/>
                <w:sz w:val="20"/>
              </w:rPr>
              <w:t>
Экспресс-тест "Креатинкиназа МВ" является качественным одноэтапным иммунохроматографическим методом для определения креатинкиназы. Комплектность: 1. Тест-кассета, упакованная в индивидуальную упаковку из алюминиевой фольги с осушителем – (25 шт.);</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71"/>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w:t>
            </w:r>
          </w:p>
          <w:p>
            <w:pPr>
              <w:spacing w:after="20"/>
              <w:ind w:left="20"/>
              <w:jc w:val="both"/>
            </w:pPr>
            <w:r>
              <w:rPr>
                <w:rFonts w:ascii="Times New Roman"/>
                <w:b w:val="false"/>
                <w:i w:val="false"/>
                <w:color w:val="000000"/>
                <w:sz w:val="20"/>
              </w:rPr>
              <w:t>
марихуаны 12:30:50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72"/>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 (АМР,OPI/МОR, ТНС, COC,TML,КЕТ) хроматографических тест- полосок в различных комплектациях комплектуемых производителем.</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кокаина 20;30;50;100;300нг/мл,, кетамина50;100;300;1000нг/мл, 6- , метадона200;300нг/мл, марихуаны 12:30:50нг/мл, опиаты</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73"/>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тест- полосок в различных комплектациях комплектуемых производителем.</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метадона200;300нг/мл, марихуаны 12:30:50нг/мл, , МДМА (экстази)20;40;50;500нг/мл;100нг/мл, опиаты</w:t>
            </w:r>
          </w:p>
          <w:p>
            <w:pPr>
              <w:spacing w:after="20"/>
              <w:ind w:left="20"/>
              <w:jc w:val="both"/>
            </w:pPr>
            <w:r>
              <w:rPr>
                <w:rFonts w:ascii="Times New Roman"/>
                <w:b w:val="false"/>
                <w:i w:val="false"/>
                <w:color w:val="000000"/>
                <w:sz w:val="20"/>
              </w:rPr>
              <w:t>
25;40;50;100;300;1000;2000нг/мл трамадола30;100;200нг/мл, метаболиты метадона100;300нг/мл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74"/>
          <w:p>
            <w:pPr>
              <w:spacing w:after="20"/>
              <w:ind w:left="20"/>
              <w:jc w:val="both"/>
            </w:pPr>
            <w:r>
              <w:rPr>
                <w:rFonts w:ascii="Times New Roman"/>
                <w:b w:val="false"/>
                <w:i w:val="false"/>
                <w:color w:val="000000"/>
                <w:sz w:val="20"/>
              </w:rPr>
              <w:t>
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тяжҰлого острого респираторного синдрома (SARS-CoV-2) в сыворотке и плазме крови человека. Комплектность: 1. Иммуносорбент- пластиковая кассета, упакованная в фольгу с влагопоглотителем (силикагель)- 25 шт</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Буферный раствор в пластиковом флаконе- 5мл± 0,01 мл (1флакон) </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полиэтиленовая пипетка -25 шт</w:t>
            </w:r>
          </w:p>
          <w:p>
            <w:pPr>
              <w:spacing w:after="20"/>
              <w:ind w:left="20"/>
              <w:jc w:val="both"/>
            </w:pPr>
            <w:r>
              <w:rPr>
                <w:rFonts w:ascii="Times New Roman"/>
                <w:b w:val="false"/>
                <w:i w:val="false"/>
                <w:color w:val="000000"/>
                <w:sz w:val="20"/>
              </w:rPr>
              <w:t>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75"/>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w:t>
            </w:r>
          </w:p>
          <w:bookmarkEnd w:id="175"/>
          <w:p>
            <w:pPr>
              <w:spacing w:after="20"/>
              <w:ind w:left="20"/>
              <w:jc w:val="both"/>
            </w:pPr>
            <w:r>
              <w:rPr>
                <w:rFonts w:ascii="Times New Roman"/>
                <w:b w:val="false"/>
                <w:i w:val="false"/>
                <w:color w:val="000000"/>
                <w:sz w:val="20"/>
              </w:rPr>
              <w:t>
(Экспресс-тест "Тропонин")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76"/>
          <w:p>
            <w:pPr>
              <w:spacing w:after="20"/>
              <w:ind w:left="20"/>
              <w:jc w:val="both"/>
            </w:pPr>
            <w:r>
              <w:rPr>
                <w:rFonts w:ascii="Times New Roman"/>
                <w:b w:val="false"/>
                <w:i w:val="false"/>
                <w:color w:val="000000"/>
                <w:sz w:val="20"/>
              </w:rPr>
              <w:t>
Экспресс-тест "Тропонин" является качественным одноэтапным иммунохроматографическим методом для определения тропонина. Комплектность: 1. Тест-кассета, упакованная в индивидуальную упаковку из алюминиевой фольги с осушителем – (25 шт.);</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с иглой размером 18Gх1 1/2" (1.2х38мм),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400 шт. Размер: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общего холестерина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триглицеридов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глюкозы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5мл с иглой размером 22Gx1 1/2” (0.7х38мм)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20мл с иглой размером 21Gx1 1/2”(0.8х38мм)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8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10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12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14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16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250, для определения почасового диуреза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500 мл для определения почасового диуреза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12, Тип винта Губчатая, Тип головки Без блокировки, низкий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12,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16,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16,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12,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12,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14,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14,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16,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16,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(10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(15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(20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175,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180,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220,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Кобалтхроммолибден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Нержавеющая сталь UHWMPE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X Line UHWMPWЕ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(Лор-шпатель)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гамме: белый, красный, голубой, желтый, зеленый, розовый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изгиба облегчает осмотр полости рта за счет увеличения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широкая часть лор-шпателя предназначена для осмотра ротовой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врача в перчатках.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Объем пробирки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- 16х100 мм. Объем пробирки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- 13х100 мм. Объем пробирки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- 13х75 мм. Объем пробирки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- 13х75 мм. Объем пробирки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- 13х100 мм. Объем пробирки - 4,5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(4:1) для исследования цельной крови для определения СОЭ объемом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Цвет крышки - черный. Размер пробирки - 13х75 мм. Объем пробирки - 1,6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- 13х100 мм. Объем пробирки - 5,1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- 16х100 мм. Объем пробирки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- 13х100 мм. Объем пробирки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22G ИГПСС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22G ИГПСС входит: 1) стерильная медицинская двухсторонняя игла однократного применения (игла двухсторонняя стандартная) размером 22Gх1 1/2" (0,7x38 мм), цвет черный - 1 шт; 2) иглодержатель - 1 шт; 3) гемостатический пластырь - 1 шт;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21G ИГПСС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21G ИГПСС входит: 1) стерильная медицинская двухсторонняя игла однократного применения (игла двухсторонняя стандартная) размером 21Gх1 1/2" (0,8x38 мм), цвет зеленый - 1 шт; 2) иглодержатель - 1 шт; 3) гемостатический пластырь - 1 шт;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- 13х75 мм. Объем пробирки - 4,0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яйце-глист методом соскоба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Пробирка цилиндрической формы с круглым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тампон с палочкой размером S: диаметр 5мм, длина ватного тампона 15мм, общая длина до 150мм.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- 16х100 мм. Объем пробирки - 9,2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77"/>
          <w:p>
            <w:pPr>
              <w:spacing w:after="20"/>
              <w:ind w:left="20"/>
              <w:jc w:val="both"/>
            </w:pPr>
            <w:r>
              <w:rPr>
                <w:rFonts w:ascii="Times New Roman"/>
                <w:b w:val="false"/>
                <w:i w:val="false"/>
                <w:color w:val="000000"/>
                <w:sz w:val="20"/>
              </w:rPr>
              <w:t>
Вакуумный контейнер с</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антикоагулянтом К2 ЭДТА с</w:t>
            </w:r>
          </w:p>
          <w:p>
            <w:pPr>
              <w:spacing w:after="20"/>
              <w:ind w:left="20"/>
              <w:jc w:val="both"/>
            </w:pPr>
            <w:r>
              <w:rPr>
                <w:rFonts w:ascii="Times New Roman"/>
                <w:b w:val="false"/>
                <w:i w:val="false"/>
                <w:color w:val="000000"/>
                <w:sz w:val="20"/>
              </w:rPr>
              <w:t>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78"/>
          <w:p>
            <w:pPr>
              <w:spacing w:after="20"/>
              <w:ind w:left="20"/>
              <w:jc w:val="both"/>
            </w:pPr>
            <w:r>
              <w:rPr>
                <w:rFonts w:ascii="Times New Roman"/>
                <w:b w:val="false"/>
                <w:i w:val="false"/>
                <w:color w:val="000000"/>
                <w:sz w:val="20"/>
              </w:rPr>
              <w:t>
Вакуумный контейнер с</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антикоагулянтом К2 ЭДТА с</w:t>
            </w:r>
          </w:p>
          <w:p>
            <w:pPr>
              <w:spacing w:after="20"/>
              <w:ind w:left="20"/>
              <w:jc w:val="both"/>
            </w:pPr>
            <w:r>
              <w:rPr>
                <w:rFonts w:ascii="Times New Roman"/>
                <w:b w:val="false"/>
                <w:i w:val="false"/>
                <w:color w:val="000000"/>
                <w:sz w:val="20"/>
              </w:rPr>
              <w:t>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79"/>
          <w:p>
            <w:pPr>
              <w:spacing w:after="20"/>
              <w:ind w:left="20"/>
              <w:jc w:val="both"/>
            </w:pPr>
            <w:r>
              <w:rPr>
                <w:rFonts w:ascii="Times New Roman"/>
                <w:b w:val="false"/>
                <w:i w:val="false"/>
                <w:color w:val="000000"/>
                <w:sz w:val="20"/>
              </w:rPr>
              <w:t>
Вакуумный контейнер с коагулянтом</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SiO2 с добавлением ускорителя</w:t>
            </w:r>
          </w:p>
          <w:p>
            <w:pPr>
              <w:spacing w:after="20"/>
              <w:ind w:left="20"/>
              <w:jc w:val="both"/>
            </w:pPr>
            <w:r>
              <w:rPr>
                <w:rFonts w:ascii="Times New Roman"/>
                <w:b w:val="false"/>
                <w:i w:val="false"/>
                <w:color w:val="000000"/>
                <w:sz w:val="20"/>
              </w:rPr>
              <w:t>
свертывания крови и наполнителя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80"/>
          <w:p>
            <w:pPr>
              <w:spacing w:after="20"/>
              <w:ind w:left="20"/>
              <w:jc w:val="both"/>
            </w:pPr>
            <w:r>
              <w:rPr>
                <w:rFonts w:ascii="Times New Roman"/>
                <w:b w:val="false"/>
                <w:i w:val="false"/>
                <w:color w:val="000000"/>
                <w:sz w:val="20"/>
              </w:rPr>
              <w:t>
Вакуумный контейнер с коагулянтом</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SiO2 с добавлением ускорителя</w:t>
            </w:r>
          </w:p>
          <w:p>
            <w:pPr>
              <w:spacing w:after="20"/>
              <w:ind w:left="20"/>
              <w:jc w:val="both"/>
            </w:pPr>
            <w:r>
              <w:rPr>
                <w:rFonts w:ascii="Times New Roman"/>
                <w:b w:val="false"/>
                <w:i w:val="false"/>
                <w:color w:val="000000"/>
                <w:sz w:val="20"/>
              </w:rPr>
              <w:t>
свертывания крови и наполнителя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 изготовлены из легкого, 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Несущие пробирки для биоматериала стерильные. Несущие пробирки для биопроб, готовы к применению самостоятельно. Не предназначено для взятия крови. Несущие пробирки состоит из трех основных частей: пробирки, крышки и резиновой пробки. Размер 13х75мм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для забора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для забора крови самотеком размером 13х50 мм – это полипропиленовая нестерильная воронка для забора капиллярной крови. Воронка полупрозрачная и не содержит добавок. Применяют для сбора капиллярной крови из места пункции в микропробирку. Принцип метода – сбор капель крови по принципу самотҰка. Воронка имеет округлый носик с косым срезом. Для удобства фиксации воронка имеет рифленую ручку. Край воронки, которая вставлена в крышку микропробирки, приставляют к месту прокола. Капли крови свободно стекают в воронку и вниз по стенкам микропробирки. Если необходимо собрать кровь в несколько микропробирок, для каждой из них требуется своя воронка. Использованную воронку сбрасывают в контейнер для утилизации. Воронка может быть использована вместе с первичной микропробиркой, что делает возможным перемещение проб крови во вторичные микропробирки, эффективна для капиллярных заборов крови в педиатрии, для малых объемов крови, может быть использована во всех автоматических анализаторах для отбора проб в первичные микропробирки. Только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0,33мм (29G), длиной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81"/>
          <w:p>
            <w:pPr>
              <w:spacing w:after="20"/>
              <w:ind w:left="20"/>
              <w:jc w:val="both"/>
            </w:pPr>
            <w:r>
              <w:rPr>
                <w:rFonts w:ascii="Times New Roman"/>
                <w:b w:val="false"/>
                <w:i w:val="false"/>
                <w:color w:val="000000"/>
                <w:sz w:val="20"/>
              </w:rPr>
              <w:t>
Марлевые тампоны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82"/>
          <w:p>
            <w:pPr>
              <w:spacing w:after="20"/>
              <w:ind w:left="20"/>
              <w:jc w:val="both"/>
            </w:pPr>
            <w:r>
              <w:rPr>
                <w:rFonts w:ascii="Times New Roman"/>
                <w:b w:val="false"/>
                <w:i w:val="false"/>
                <w:color w:val="000000"/>
                <w:sz w:val="20"/>
              </w:rPr>
              <w:t>
Марлевые тампоны</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83"/>
          <w:p>
            <w:pPr>
              <w:spacing w:after="20"/>
              <w:ind w:left="20"/>
              <w:jc w:val="both"/>
            </w:pPr>
            <w:r>
              <w:rPr>
                <w:rFonts w:ascii="Times New Roman"/>
                <w:b w:val="false"/>
                <w:i w:val="false"/>
                <w:color w:val="000000"/>
                <w:sz w:val="20"/>
              </w:rPr>
              <w:t>
Марлевые тампоны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84"/>
          <w:p>
            <w:pPr>
              <w:spacing w:after="20"/>
              <w:ind w:left="20"/>
              <w:jc w:val="both"/>
            </w:pPr>
            <w:r>
              <w:rPr>
                <w:rFonts w:ascii="Times New Roman"/>
                <w:b w:val="false"/>
                <w:i w:val="false"/>
                <w:color w:val="000000"/>
                <w:sz w:val="20"/>
              </w:rPr>
              <w:t>
Марлевые тампоны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85"/>
          <w:p>
            <w:pPr>
              <w:spacing w:after="20"/>
              <w:ind w:left="20"/>
              <w:jc w:val="both"/>
            </w:pPr>
            <w:r>
              <w:rPr>
                <w:rFonts w:ascii="Times New Roman"/>
                <w:b w:val="false"/>
                <w:i w:val="false"/>
                <w:color w:val="000000"/>
                <w:sz w:val="20"/>
              </w:rPr>
              <w:t>
Марлевые тампоны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86"/>
          <w:p>
            <w:pPr>
              <w:spacing w:after="20"/>
              <w:ind w:left="20"/>
              <w:jc w:val="both"/>
            </w:pPr>
            <w:r>
              <w:rPr>
                <w:rFonts w:ascii="Times New Roman"/>
                <w:b w:val="false"/>
                <w:i w:val="false"/>
                <w:color w:val="000000"/>
                <w:sz w:val="20"/>
              </w:rPr>
              <w:t>
Марлевые тампоны</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87"/>
          <w:p>
            <w:pPr>
              <w:spacing w:after="20"/>
              <w:ind w:left="20"/>
              <w:jc w:val="both"/>
            </w:pPr>
            <w:r>
              <w:rPr>
                <w:rFonts w:ascii="Times New Roman"/>
                <w:b w:val="false"/>
                <w:i w:val="false"/>
                <w:color w:val="000000"/>
                <w:sz w:val="20"/>
              </w:rPr>
              <w:t>
Марлевые тампоны с</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88"/>
          <w:p>
            <w:pPr>
              <w:spacing w:after="20"/>
              <w:ind w:left="20"/>
              <w:jc w:val="both"/>
            </w:pPr>
            <w:r>
              <w:rPr>
                <w:rFonts w:ascii="Times New Roman"/>
                <w:b w:val="false"/>
                <w:i w:val="false"/>
                <w:color w:val="000000"/>
                <w:sz w:val="20"/>
              </w:rPr>
              <w:t>
Марлевые тампоны с</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89"/>
          <w:p>
            <w:pPr>
              <w:spacing w:after="20"/>
              <w:ind w:left="20"/>
              <w:jc w:val="both"/>
            </w:pPr>
            <w:r>
              <w:rPr>
                <w:rFonts w:ascii="Times New Roman"/>
                <w:b w:val="false"/>
                <w:i w:val="false"/>
                <w:color w:val="000000"/>
                <w:sz w:val="20"/>
              </w:rPr>
              <w:t>
Марлевые тампоны с</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90"/>
          <w:p>
            <w:pPr>
              <w:spacing w:after="20"/>
              <w:ind w:left="20"/>
              <w:jc w:val="both"/>
            </w:pPr>
            <w:r>
              <w:rPr>
                <w:rFonts w:ascii="Times New Roman"/>
                <w:b w:val="false"/>
                <w:i w:val="false"/>
                <w:color w:val="000000"/>
                <w:sz w:val="20"/>
              </w:rPr>
              <w:t>
Марлевые тампоны с</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91"/>
          <w:p>
            <w:pPr>
              <w:spacing w:after="20"/>
              <w:ind w:left="20"/>
              <w:jc w:val="both"/>
            </w:pPr>
            <w:r>
              <w:rPr>
                <w:rFonts w:ascii="Times New Roman"/>
                <w:b w:val="false"/>
                <w:i w:val="false"/>
                <w:color w:val="000000"/>
                <w:sz w:val="20"/>
              </w:rPr>
              <w:t>
Марлевые тампоны с</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92"/>
          <w:p>
            <w:pPr>
              <w:spacing w:after="20"/>
              <w:ind w:left="20"/>
              <w:jc w:val="both"/>
            </w:pPr>
            <w:r>
              <w:rPr>
                <w:rFonts w:ascii="Times New Roman"/>
                <w:b w:val="false"/>
                <w:i w:val="false"/>
                <w:color w:val="000000"/>
                <w:sz w:val="20"/>
              </w:rPr>
              <w:t>
Марлевые тампоны с</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93"/>
          <w:p>
            <w:pPr>
              <w:spacing w:after="20"/>
              <w:ind w:left="20"/>
              <w:jc w:val="both"/>
            </w:pPr>
            <w:r>
              <w:rPr>
                <w:rFonts w:ascii="Times New Roman"/>
                <w:b w:val="false"/>
                <w:i w:val="false"/>
                <w:color w:val="000000"/>
                <w:sz w:val="20"/>
              </w:rPr>
              <w:t>
Тампон многослойный</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94"/>
          <w:p>
            <w:pPr>
              <w:spacing w:after="20"/>
              <w:ind w:left="20"/>
              <w:jc w:val="both"/>
            </w:pPr>
            <w:r>
              <w:rPr>
                <w:rFonts w:ascii="Times New Roman"/>
                <w:b w:val="false"/>
                <w:i w:val="false"/>
                <w:color w:val="000000"/>
                <w:sz w:val="20"/>
              </w:rPr>
              <w:t>
Тампон многослойный</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95"/>
          <w:p>
            <w:pPr>
              <w:spacing w:after="20"/>
              <w:ind w:left="20"/>
              <w:jc w:val="both"/>
            </w:pPr>
            <w:r>
              <w:rPr>
                <w:rFonts w:ascii="Times New Roman"/>
                <w:b w:val="false"/>
                <w:i w:val="false"/>
                <w:color w:val="000000"/>
                <w:sz w:val="20"/>
              </w:rPr>
              <w:t>
Тампон многослойный</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96"/>
          <w:p>
            <w:pPr>
              <w:spacing w:after="20"/>
              <w:ind w:left="20"/>
              <w:jc w:val="both"/>
            </w:pPr>
            <w:r>
              <w:rPr>
                <w:rFonts w:ascii="Times New Roman"/>
                <w:b w:val="false"/>
                <w:i w:val="false"/>
                <w:color w:val="000000"/>
                <w:sz w:val="20"/>
              </w:rPr>
              <w:t>
Тампон многослойный</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97"/>
          <w:p>
            <w:pPr>
              <w:spacing w:after="20"/>
              <w:ind w:left="20"/>
              <w:jc w:val="both"/>
            </w:pPr>
            <w:r>
              <w:rPr>
                <w:rFonts w:ascii="Times New Roman"/>
                <w:b w:val="false"/>
                <w:i w:val="false"/>
                <w:color w:val="000000"/>
                <w:sz w:val="20"/>
              </w:rPr>
              <w:t>
Тампон многослойный</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98"/>
          <w:p>
            <w:pPr>
              <w:spacing w:after="20"/>
              <w:ind w:left="20"/>
              <w:jc w:val="both"/>
            </w:pPr>
            <w:r>
              <w:rPr>
                <w:rFonts w:ascii="Times New Roman"/>
                <w:b w:val="false"/>
                <w:i w:val="false"/>
                <w:color w:val="000000"/>
                <w:sz w:val="20"/>
              </w:rPr>
              <w:t>
Тампон многослойный</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99"/>
          <w:p>
            <w:pPr>
              <w:spacing w:after="20"/>
              <w:ind w:left="20"/>
              <w:jc w:val="both"/>
            </w:pPr>
            <w:r>
              <w:rPr>
                <w:rFonts w:ascii="Times New Roman"/>
                <w:b w:val="false"/>
                <w:i w:val="false"/>
                <w:color w:val="000000"/>
                <w:sz w:val="20"/>
              </w:rPr>
              <w:t>
Тампон многослойный</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00"/>
          <w:p>
            <w:pPr>
              <w:spacing w:after="20"/>
              <w:ind w:left="20"/>
              <w:jc w:val="both"/>
            </w:pPr>
            <w:r>
              <w:rPr>
                <w:rFonts w:ascii="Times New Roman"/>
                <w:b w:val="false"/>
                <w:i w:val="false"/>
                <w:color w:val="000000"/>
                <w:sz w:val="20"/>
              </w:rPr>
              <w:t>
Тампон многослойный</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01"/>
          <w:p>
            <w:pPr>
              <w:spacing w:after="20"/>
              <w:ind w:left="20"/>
              <w:jc w:val="both"/>
            </w:pPr>
            <w:r>
              <w:rPr>
                <w:rFonts w:ascii="Times New Roman"/>
                <w:b w:val="false"/>
                <w:i w:val="false"/>
                <w:color w:val="000000"/>
                <w:sz w:val="20"/>
              </w:rPr>
              <w:t>
Тампон многослойный</w:t>
            </w:r>
          </w:p>
          <w:bookmarkEnd w:id="201"/>
          <w:p>
            <w:pPr>
              <w:spacing w:after="20"/>
              <w:ind w:left="20"/>
              <w:jc w:val="both"/>
            </w:pPr>
            <w:r>
              <w:rPr>
                <w:rFonts w:ascii="Times New Roman"/>
                <w:b w:val="false"/>
                <w:i w:val="false"/>
                <w:color w:val="000000"/>
                <w:sz w:val="20"/>
              </w:rPr>
              <w:t>
марлевый стерильный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02"/>
          <w:p>
            <w:pPr>
              <w:spacing w:after="20"/>
              <w:ind w:left="20"/>
              <w:jc w:val="both"/>
            </w:pPr>
            <w:r>
              <w:rPr>
                <w:rFonts w:ascii="Times New Roman"/>
                <w:b w:val="false"/>
                <w:i w:val="false"/>
                <w:color w:val="000000"/>
                <w:sz w:val="20"/>
              </w:rPr>
              <w:t>
Тампон многослойный</w:t>
            </w:r>
          </w:p>
          <w:bookmarkEnd w:id="202"/>
          <w:p>
            <w:pPr>
              <w:spacing w:after="20"/>
              <w:ind w:left="20"/>
              <w:jc w:val="both"/>
            </w:pPr>
            <w:r>
              <w:rPr>
                <w:rFonts w:ascii="Times New Roman"/>
                <w:b w:val="false"/>
                <w:i w:val="false"/>
                <w:color w:val="000000"/>
                <w:sz w:val="20"/>
              </w:rPr>
              <w:t>
марлевый стерильный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03"/>
          <w:p>
            <w:pPr>
              <w:spacing w:after="20"/>
              <w:ind w:left="20"/>
              <w:jc w:val="both"/>
            </w:pPr>
            <w:r>
              <w:rPr>
                <w:rFonts w:ascii="Times New Roman"/>
                <w:b w:val="false"/>
                <w:i w:val="false"/>
                <w:color w:val="000000"/>
                <w:sz w:val="20"/>
              </w:rPr>
              <w:t>
Тампон многослойный</w:t>
            </w:r>
          </w:p>
          <w:bookmarkEnd w:id="203"/>
          <w:p>
            <w:pPr>
              <w:spacing w:after="20"/>
              <w:ind w:left="20"/>
              <w:jc w:val="both"/>
            </w:pPr>
            <w:r>
              <w:rPr>
                <w:rFonts w:ascii="Times New Roman"/>
                <w:b w:val="false"/>
                <w:i w:val="false"/>
                <w:color w:val="000000"/>
                <w:sz w:val="20"/>
              </w:rPr>
              <w:t>
марлевый стерильный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04"/>
          <w:p>
            <w:pPr>
              <w:spacing w:after="20"/>
              <w:ind w:left="20"/>
              <w:jc w:val="both"/>
            </w:pPr>
            <w:r>
              <w:rPr>
                <w:rFonts w:ascii="Times New Roman"/>
                <w:b w:val="false"/>
                <w:i w:val="false"/>
                <w:color w:val="000000"/>
                <w:sz w:val="20"/>
              </w:rPr>
              <w:t>
Тампон многослойный</w:t>
            </w:r>
          </w:p>
          <w:bookmarkEnd w:id="204"/>
          <w:p>
            <w:pPr>
              <w:spacing w:after="20"/>
              <w:ind w:left="20"/>
              <w:jc w:val="both"/>
            </w:pPr>
            <w:r>
              <w:rPr>
                <w:rFonts w:ascii="Times New Roman"/>
                <w:b w:val="false"/>
                <w:i w:val="false"/>
                <w:color w:val="000000"/>
                <w:sz w:val="20"/>
              </w:rPr>
              <w:t>
марлевый стерильный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05"/>
          <w:p>
            <w:pPr>
              <w:spacing w:after="20"/>
              <w:ind w:left="20"/>
              <w:jc w:val="both"/>
            </w:pPr>
            <w:r>
              <w:rPr>
                <w:rFonts w:ascii="Times New Roman"/>
                <w:b w:val="false"/>
                <w:i w:val="false"/>
                <w:color w:val="000000"/>
                <w:sz w:val="20"/>
              </w:rPr>
              <w:t>
Тампон многослойный</w:t>
            </w:r>
          </w:p>
          <w:bookmarkEnd w:id="205"/>
          <w:p>
            <w:pPr>
              <w:spacing w:after="20"/>
              <w:ind w:left="20"/>
              <w:jc w:val="both"/>
            </w:pPr>
            <w:r>
              <w:rPr>
                <w:rFonts w:ascii="Times New Roman"/>
                <w:b w:val="false"/>
                <w:i w:val="false"/>
                <w:color w:val="000000"/>
                <w:sz w:val="20"/>
              </w:rPr>
              <w:t>
марлевый стерильный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06"/>
          <w:p>
            <w:pPr>
              <w:spacing w:after="20"/>
              <w:ind w:left="20"/>
              <w:jc w:val="both"/>
            </w:pPr>
            <w:r>
              <w:rPr>
                <w:rFonts w:ascii="Times New Roman"/>
                <w:b w:val="false"/>
                <w:i w:val="false"/>
                <w:color w:val="000000"/>
                <w:sz w:val="20"/>
              </w:rPr>
              <w:t>
Тампон многослойный</w:t>
            </w:r>
          </w:p>
          <w:bookmarkEnd w:id="206"/>
          <w:p>
            <w:pPr>
              <w:spacing w:after="20"/>
              <w:ind w:left="20"/>
              <w:jc w:val="both"/>
            </w:pPr>
            <w:r>
              <w:rPr>
                <w:rFonts w:ascii="Times New Roman"/>
                <w:b w:val="false"/>
                <w:i w:val="false"/>
                <w:color w:val="000000"/>
                <w:sz w:val="20"/>
              </w:rPr>
              <w:t>
марлевый стерильный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07"/>
          <w:p>
            <w:pPr>
              <w:spacing w:after="20"/>
              <w:ind w:left="20"/>
              <w:jc w:val="both"/>
            </w:pPr>
            <w:r>
              <w:rPr>
                <w:rFonts w:ascii="Times New Roman"/>
                <w:b w:val="false"/>
                <w:i w:val="false"/>
                <w:color w:val="000000"/>
                <w:sz w:val="20"/>
              </w:rPr>
              <w:t>
Тампон многослойный</w:t>
            </w:r>
          </w:p>
          <w:bookmarkEnd w:id="207"/>
          <w:p>
            <w:pPr>
              <w:spacing w:after="20"/>
              <w:ind w:left="20"/>
              <w:jc w:val="both"/>
            </w:pPr>
            <w:r>
              <w:rPr>
                <w:rFonts w:ascii="Times New Roman"/>
                <w:b w:val="false"/>
                <w:i w:val="false"/>
                <w:color w:val="000000"/>
                <w:sz w:val="20"/>
              </w:rPr>
              <w:t>
марлевый стерильный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08"/>
          <w:p>
            <w:pPr>
              <w:spacing w:after="20"/>
              <w:ind w:left="20"/>
              <w:jc w:val="both"/>
            </w:pPr>
            <w:r>
              <w:rPr>
                <w:rFonts w:ascii="Times New Roman"/>
                <w:b w:val="false"/>
                <w:i w:val="false"/>
                <w:color w:val="000000"/>
                <w:sz w:val="20"/>
              </w:rPr>
              <w:t>
Тампон многослойный</w:t>
            </w:r>
          </w:p>
          <w:bookmarkEnd w:id="208"/>
          <w:p>
            <w:pPr>
              <w:spacing w:after="20"/>
              <w:ind w:left="20"/>
              <w:jc w:val="both"/>
            </w:pPr>
            <w:r>
              <w:rPr>
                <w:rFonts w:ascii="Times New Roman"/>
                <w:b w:val="false"/>
                <w:i w:val="false"/>
                <w:color w:val="000000"/>
                <w:sz w:val="20"/>
              </w:rPr>
              <w:t>
марлевый стерильный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09"/>
          <w:p>
            <w:pPr>
              <w:spacing w:after="20"/>
              <w:ind w:left="20"/>
              <w:jc w:val="both"/>
            </w:pPr>
            <w:r>
              <w:rPr>
                <w:rFonts w:ascii="Times New Roman"/>
                <w:b w:val="false"/>
                <w:i w:val="false"/>
                <w:color w:val="000000"/>
                <w:sz w:val="20"/>
              </w:rPr>
              <w:t>
Тампон многослойный</w:t>
            </w:r>
          </w:p>
          <w:bookmarkEnd w:id="209"/>
          <w:p>
            <w:pPr>
              <w:spacing w:after="20"/>
              <w:ind w:left="20"/>
              <w:jc w:val="both"/>
            </w:pPr>
            <w:r>
              <w:rPr>
                <w:rFonts w:ascii="Times New Roman"/>
                <w:b w:val="false"/>
                <w:i w:val="false"/>
                <w:color w:val="000000"/>
                <w:sz w:val="20"/>
              </w:rPr>
              <w:t>
марлевый нестерильный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10"/>
          <w:p>
            <w:pPr>
              <w:spacing w:after="20"/>
              <w:ind w:left="20"/>
              <w:jc w:val="both"/>
            </w:pPr>
            <w:r>
              <w:rPr>
                <w:rFonts w:ascii="Times New Roman"/>
                <w:b w:val="false"/>
                <w:i w:val="false"/>
                <w:color w:val="000000"/>
                <w:sz w:val="20"/>
              </w:rPr>
              <w:t>
Тампон многослойный</w:t>
            </w:r>
          </w:p>
          <w:bookmarkEnd w:id="210"/>
          <w:p>
            <w:pPr>
              <w:spacing w:after="20"/>
              <w:ind w:left="20"/>
              <w:jc w:val="both"/>
            </w:pPr>
            <w:r>
              <w:rPr>
                <w:rFonts w:ascii="Times New Roman"/>
                <w:b w:val="false"/>
                <w:i w:val="false"/>
                <w:color w:val="000000"/>
                <w:sz w:val="20"/>
              </w:rPr>
              <w:t>
марлевый нестерильный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11"/>
          <w:p>
            <w:pPr>
              <w:spacing w:after="20"/>
              <w:ind w:left="20"/>
              <w:jc w:val="both"/>
            </w:pPr>
            <w:r>
              <w:rPr>
                <w:rFonts w:ascii="Times New Roman"/>
                <w:b w:val="false"/>
                <w:i w:val="false"/>
                <w:color w:val="000000"/>
                <w:sz w:val="20"/>
              </w:rPr>
              <w:t>
Тампон многослойный</w:t>
            </w:r>
          </w:p>
          <w:bookmarkEnd w:id="211"/>
          <w:p>
            <w:pPr>
              <w:spacing w:after="20"/>
              <w:ind w:left="20"/>
              <w:jc w:val="both"/>
            </w:pPr>
            <w:r>
              <w:rPr>
                <w:rFonts w:ascii="Times New Roman"/>
                <w:b w:val="false"/>
                <w:i w:val="false"/>
                <w:color w:val="000000"/>
                <w:sz w:val="20"/>
              </w:rPr>
              <w:t>
марлевый нестерильный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12"/>
          <w:p>
            <w:pPr>
              <w:spacing w:after="20"/>
              <w:ind w:left="20"/>
              <w:jc w:val="both"/>
            </w:pPr>
            <w:r>
              <w:rPr>
                <w:rFonts w:ascii="Times New Roman"/>
                <w:b w:val="false"/>
                <w:i w:val="false"/>
                <w:color w:val="000000"/>
                <w:sz w:val="20"/>
              </w:rPr>
              <w:t>
Тампон многослойный</w:t>
            </w:r>
          </w:p>
          <w:bookmarkEnd w:id="212"/>
          <w:p>
            <w:pPr>
              <w:spacing w:after="20"/>
              <w:ind w:left="20"/>
              <w:jc w:val="both"/>
            </w:pPr>
            <w:r>
              <w:rPr>
                <w:rFonts w:ascii="Times New Roman"/>
                <w:b w:val="false"/>
                <w:i w:val="false"/>
                <w:color w:val="000000"/>
                <w:sz w:val="20"/>
              </w:rPr>
              <w:t>
марлевый нестерильный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13"/>
          <w:p>
            <w:pPr>
              <w:spacing w:after="20"/>
              <w:ind w:left="20"/>
              <w:jc w:val="both"/>
            </w:pPr>
            <w:r>
              <w:rPr>
                <w:rFonts w:ascii="Times New Roman"/>
                <w:b w:val="false"/>
                <w:i w:val="false"/>
                <w:color w:val="000000"/>
                <w:sz w:val="20"/>
              </w:rPr>
              <w:t>
Тампон многослойный</w:t>
            </w:r>
          </w:p>
          <w:bookmarkEnd w:id="213"/>
          <w:p>
            <w:pPr>
              <w:spacing w:after="20"/>
              <w:ind w:left="20"/>
              <w:jc w:val="both"/>
            </w:pPr>
            <w:r>
              <w:rPr>
                <w:rFonts w:ascii="Times New Roman"/>
                <w:b w:val="false"/>
                <w:i w:val="false"/>
                <w:color w:val="000000"/>
                <w:sz w:val="20"/>
              </w:rPr>
              <w:t>
марлевый нестерильный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14"/>
          <w:p>
            <w:pPr>
              <w:spacing w:after="20"/>
              <w:ind w:left="20"/>
              <w:jc w:val="both"/>
            </w:pPr>
            <w:r>
              <w:rPr>
                <w:rFonts w:ascii="Times New Roman"/>
                <w:b w:val="false"/>
                <w:i w:val="false"/>
                <w:color w:val="000000"/>
                <w:sz w:val="20"/>
              </w:rPr>
              <w:t>
Тампон многослойный</w:t>
            </w:r>
          </w:p>
          <w:bookmarkEnd w:id="214"/>
          <w:p>
            <w:pPr>
              <w:spacing w:after="20"/>
              <w:ind w:left="20"/>
              <w:jc w:val="both"/>
            </w:pPr>
            <w:r>
              <w:rPr>
                <w:rFonts w:ascii="Times New Roman"/>
                <w:b w:val="false"/>
                <w:i w:val="false"/>
                <w:color w:val="000000"/>
                <w:sz w:val="20"/>
              </w:rPr>
              <w:t>
марлевый нестерильный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15"/>
          <w:p>
            <w:pPr>
              <w:spacing w:after="20"/>
              <w:ind w:left="20"/>
              <w:jc w:val="both"/>
            </w:pPr>
            <w:r>
              <w:rPr>
                <w:rFonts w:ascii="Times New Roman"/>
                <w:b w:val="false"/>
                <w:i w:val="false"/>
                <w:color w:val="000000"/>
                <w:sz w:val="20"/>
              </w:rPr>
              <w:t>
Тампон многослойный</w:t>
            </w:r>
          </w:p>
          <w:bookmarkEnd w:id="215"/>
          <w:p>
            <w:pPr>
              <w:spacing w:after="20"/>
              <w:ind w:left="20"/>
              <w:jc w:val="both"/>
            </w:pPr>
            <w:r>
              <w:rPr>
                <w:rFonts w:ascii="Times New Roman"/>
                <w:b w:val="false"/>
                <w:i w:val="false"/>
                <w:color w:val="000000"/>
                <w:sz w:val="20"/>
              </w:rPr>
              <w:t>
марлевый нестерильный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16"/>
          <w:p>
            <w:pPr>
              <w:spacing w:after="20"/>
              <w:ind w:left="20"/>
              <w:jc w:val="both"/>
            </w:pPr>
            <w:r>
              <w:rPr>
                <w:rFonts w:ascii="Times New Roman"/>
                <w:b w:val="false"/>
                <w:i w:val="false"/>
                <w:color w:val="000000"/>
                <w:sz w:val="20"/>
              </w:rPr>
              <w:t>
Тампон многослойный</w:t>
            </w:r>
          </w:p>
          <w:bookmarkEnd w:id="216"/>
          <w:p>
            <w:pPr>
              <w:spacing w:after="20"/>
              <w:ind w:left="20"/>
              <w:jc w:val="both"/>
            </w:pPr>
            <w:r>
              <w:rPr>
                <w:rFonts w:ascii="Times New Roman"/>
                <w:b w:val="false"/>
                <w:i w:val="false"/>
                <w:color w:val="000000"/>
                <w:sz w:val="20"/>
              </w:rPr>
              <w:t>
марлевый нестерильный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17"/>
          <w:p>
            <w:pPr>
              <w:spacing w:after="20"/>
              <w:ind w:left="20"/>
              <w:jc w:val="both"/>
            </w:pPr>
            <w:r>
              <w:rPr>
                <w:rFonts w:ascii="Times New Roman"/>
                <w:b w:val="false"/>
                <w:i w:val="false"/>
                <w:color w:val="000000"/>
                <w:sz w:val="20"/>
              </w:rPr>
              <w:t>
Стерильный одноразовый</w:t>
            </w:r>
          </w:p>
          <w:bookmarkEnd w:id="217"/>
          <w:p>
            <w:pPr>
              <w:spacing w:after="20"/>
              <w:ind w:left="20"/>
              <w:jc w:val="both"/>
            </w:pPr>
            <w:r>
              <w:rPr>
                <w:rFonts w:ascii="Times New Roman"/>
                <w:b w:val="false"/>
                <w:i w:val="false"/>
                <w:color w:val="000000"/>
                <w:sz w:val="20"/>
              </w:rPr>
              <w:t>
марлевый абсорбирующий тампон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18"/>
          <w:p>
            <w:pPr>
              <w:spacing w:after="20"/>
              <w:ind w:left="20"/>
              <w:jc w:val="both"/>
            </w:pPr>
            <w:r>
              <w:rPr>
                <w:rFonts w:ascii="Times New Roman"/>
                <w:b w:val="false"/>
                <w:i w:val="false"/>
                <w:color w:val="000000"/>
                <w:sz w:val="20"/>
              </w:rPr>
              <w:t>
Стерильный одноразовый</w:t>
            </w:r>
          </w:p>
          <w:bookmarkEnd w:id="218"/>
          <w:p>
            <w:pPr>
              <w:spacing w:after="20"/>
              <w:ind w:left="20"/>
              <w:jc w:val="both"/>
            </w:pPr>
            <w:r>
              <w:rPr>
                <w:rFonts w:ascii="Times New Roman"/>
                <w:b w:val="false"/>
                <w:i w:val="false"/>
                <w:color w:val="000000"/>
                <w:sz w:val="20"/>
              </w:rPr>
              <w:t>
марлевый абсорбирующий тампон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19"/>
          <w:p>
            <w:pPr>
              <w:spacing w:after="20"/>
              <w:ind w:left="20"/>
              <w:jc w:val="both"/>
            </w:pPr>
            <w:r>
              <w:rPr>
                <w:rFonts w:ascii="Times New Roman"/>
                <w:b w:val="false"/>
                <w:i w:val="false"/>
                <w:color w:val="000000"/>
                <w:sz w:val="20"/>
              </w:rPr>
              <w:t>
Стерильный одноразовый</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абсорбирующий тампон</w:t>
            </w:r>
          </w:p>
          <w:p>
            <w:pPr>
              <w:spacing w:after="20"/>
              <w:ind w:left="20"/>
              <w:jc w:val="both"/>
            </w:pPr>
            <w:r>
              <w:rPr>
                <w:rFonts w:ascii="Times New Roman"/>
                <w:b w:val="false"/>
                <w:i w:val="false"/>
                <w:color w:val="000000"/>
                <w:sz w:val="20"/>
              </w:rPr>
              <w:t>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20"/>
          <w:p>
            <w:pPr>
              <w:spacing w:after="20"/>
              <w:ind w:left="20"/>
              <w:jc w:val="both"/>
            </w:pPr>
            <w:r>
              <w:rPr>
                <w:rFonts w:ascii="Times New Roman"/>
                <w:b w:val="false"/>
                <w:i w:val="false"/>
                <w:color w:val="000000"/>
                <w:sz w:val="20"/>
              </w:rPr>
              <w:t>
Стерильный одноразовый</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абсорбирующий тампон</w:t>
            </w:r>
          </w:p>
          <w:p>
            <w:pPr>
              <w:spacing w:after="20"/>
              <w:ind w:left="20"/>
              <w:jc w:val="both"/>
            </w:pPr>
            <w:r>
              <w:rPr>
                <w:rFonts w:ascii="Times New Roman"/>
                <w:b w:val="false"/>
                <w:i w:val="false"/>
                <w:color w:val="000000"/>
                <w:sz w:val="20"/>
              </w:rPr>
              <w:t>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21"/>
          <w:p>
            <w:pPr>
              <w:spacing w:after="20"/>
              <w:ind w:left="20"/>
              <w:jc w:val="both"/>
            </w:pPr>
            <w:r>
              <w:rPr>
                <w:rFonts w:ascii="Times New Roman"/>
                <w:b w:val="false"/>
                <w:i w:val="false"/>
                <w:color w:val="000000"/>
                <w:sz w:val="20"/>
              </w:rPr>
              <w:t>
Стерильный одноразовый</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абсорбирующий тампон</w:t>
            </w:r>
          </w:p>
          <w:p>
            <w:pPr>
              <w:spacing w:after="20"/>
              <w:ind w:left="20"/>
              <w:jc w:val="both"/>
            </w:pPr>
            <w:r>
              <w:rPr>
                <w:rFonts w:ascii="Times New Roman"/>
                <w:b w:val="false"/>
                <w:i w:val="false"/>
                <w:color w:val="000000"/>
                <w:sz w:val="20"/>
              </w:rPr>
              <w:t>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22"/>
          <w:p>
            <w:pPr>
              <w:spacing w:after="20"/>
              <w:ind w:left="20"/>
              <w:jc w:val="both"/>
            </w:pPr>
            <w:r>
              <w:rPr>
                <w:rFonts w:ascii="Times New Roman"/>
                <w:b w:val="false"/>
                <w:i w:val="false"/>
                <w:color w:val="000000"/>
                <w:sz w:val="20"/>
              </w:rPr>
              <w:t>
Стерильный одноразовый</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абсорбирующий тампон</w:t>
            </w:r>
          </w:p>
          <w:p>
            <w:pPr>
              <w:spacing w:after="20"/>
              <w:ind w:left="20"/>
              <w:jc w:val="both"/>
            </w:pPr>
            <w:r>
              <w:rPr>
                <w:rFonts w:ascii="Times New Roman"/>
                <w:b w:val="false"/>
                <w:i w:val="false"/>
                <w:color w:val="000000"/>
                <w:sz w:val="20"/>
              </w:rPr>
              <w:t>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23"/>
          <w:p>
            <w:pPr>
              <w:spacing w:after="20"/>
              <w:ind w:left="20"/>
              <w:jc w:val="both"/>
            </w:pPr>
            <w:r>
              <w:rPr>
                <w:rFonts w:ascii="Times New Roman"/>
                <w:b w:val="false"/>
                <w:i w:val="false"/>
                <w:color w:val="000000"/>
                <w:sz w:val="20"/>
              </w:rPr>
              <w:t>
Стерильный одноразовый</w:t>
            </w:r>
          </w:p>
          <w:bookmarkEnd w:id="223"/>
          <w:p>
            <w:pPr>
              <w:spacing w:after="20"/>
              <w:ind w:left="20"/>
              <w:jc w:val="both"/>
            </w:pPr>
            <w:r>
              <w:rPr>
                <w:rFonts w:ascii="Times New Roman"/>
                <w:b w:val="false"/>
                <w:i w:val="false"/>
                <w:color w:val="000000"/>
                <w:sz w:val="20"/>
              </w:rPr>
              <w:t>
марлевый абсорбирующий тампон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24"/>
          <w:p>
            <w:pPr>
              <w:spacing w:after="20"/>
              <w:ind w:left="20"/>
              <w:jc w:val="both"/>
            </w:pPr>
            <w:r>
              <w:rPr>
                <w:rFonts w:ascii="Times New Roman"/>
                <w:b w:val="false"/>
                <w:i w:val="false"/>
                <w:color w:val="000000"/>
                <w:sz w:val="20"/>
              </w:rPr>
              <w:t>
Стерильный одноразовый</w:t>
            </w:r>
          </w:p>
          <w:bookmarkEnd w:id="224"/>
          <w:p>
            <w:pPr>
              <w:spacing w:after="20"/>
              <w:ind w:left="20"/>
              <w:jc w:val="both"/>
            </w:pPr>
            <w:r>
              <w:rPr>
                <w:rFonts w:ascii="Times New Roman"/>
                <w:b w:val="false"/>
                <w:i w:val="false"/>
                <w:color w:val="000000"/>
                <w:sz w:val="20"/>
              </w:rPr>
              <w:t>
марлевый абсорбирующий тампон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25"/>
          <w:p>
            <w:pPr>
              <w:spacing w:after="20"/>
              <w:ind w:left="20"/>
              <w:jc w:val="both"/>
            </w:pPr>
            <w:r>
              <w:rPr>
                <w:rFonts w:ascii="Times New Roman"/>
                <w:b w:val="false"/>
                <w:i w:val="false"/>
                <w:color w:val="000000"/>
                <w:sz w:val="20"/>
              </w:rPr>
              <w:t>
Стерильный одноразовый</w:t>
            </w:r>
          </w:p>
          <w:bookmarkEnd w:id="225"/>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26"/>
          <w:p>
            <w:pPr>
              <w:spacing w:after="20"/>
              <w:ind w:left="20"/>
              <w:jc w:val="both"/>
            </w:pPr>
            <w:r>
              <w:rPr>
                <w:rFonts w:ascii="Times New Roman"/>
                <w:b w:val="false"/>
                <w:i w:val="false"/>
                <w:color w:val="000000"/>
                <w:sz w:val="20"/>
              </w:rPr>
              <w:t>
Стерильный одноразовый</w:t>
            </w:r>
          </w:p>
          <w:bookmarkEnd w:id="226"/>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27"/>
          <w:p>
            <w:pPr>
              <w:spacing w:after="20"/>
              <w:ind w:left="20"/>
              <w:jc w:val="both"/>
            </w:pPr>
            <w:r>
              <w:rPr>
                <w:rFonts w:ascii="Times New Roman"/>
                <w:b w:val="false"/>
                <w:i w:val="false"/>
                <w:color w:val="000000"/>
                <w:sz w:val="20"/>
              </w:rPr>
              <w:t>
Стерильный одноразовый</w:t>
            </w:r>
          </w:p>
          <w:bookmarkEnd w:id="227"/>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28"/>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228"/>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29"/>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229"/>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30"/>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230"/>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31"/>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231"/>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32"/>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232"/>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 (1)Пластиковый одноразовый шприц 60мл– 2шт; 2)Баллон, 50 мл – 1шт; 3)Удлинительная трубка, 55см – 1шт; 4)Двусторонний и трехсторонний запорный кран содносторонним клапаном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2,8 мм с иглой 21G - для отбора значительного количества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26G назначен для мониторинга содержания глюкозы 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1,2 мм с иглой 18G предназначен для прокола пятки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2,4 мм с иглой 21G предназначен для прокола загрубевшей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21G назначен для тестирования на гемоглобин, холестерол и в том числе для использования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деревянный)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пластиковые изготовлены из АБС пластика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 со светодиодной насадкой)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применения пластикового со светодиодной насадкой прилагается на каждые 200 штук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(зонд урогенитальный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(ложка Фолькмана)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паровой стерилизации,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плазменной стерилизации,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контроля формальдегида,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контроля этилен оксида,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(интегратор) паровой стерилизации,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134ºС-7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перфорированный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50мл,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110мл,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1000мл,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Изотонический раствор (Дилюент)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Изотонический раствор (Дилюент) (закрытая система) 20 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500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1 литр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200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Очищающий раствор гематологического анализатора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Очищающий раствор гематологического анализатора (закрытая система) 50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33"/>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экспресс-тест для качественного иммунохроматографического определения поверхностного антигена вируса гепатита В в сыворотке, плазме и цельной крови человека.</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1.Тест-кассета, упакованная в индивидуальную вакуумную упаковку из фольги алюминиевой с осушителем и пипеткой -25 тестов</w:t>
            </w:r>
          </w:p>
          <w:p>
            <w:pPr>
              <w:spacing w:after="20"/>
              <w:ind w:left="20"/>
              <w:jc w:val="both"/>
            </w:pPr>
            <w:r>
              <w:rPr>
                <w:rFonts w:ascii="Times New Roman"/>
                <w:b w:val="false"/>
                <w:i w:val="false"/>
                <w:color w:val="000000"/>
                <w:sz w:val="20"/>
              </w:rPr>
              <w:t>
2.Буферный раствор 5мл - 1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визуального определения содержания в моче Кетонов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34"/>
          <w:p>
            <w:pPr>
              <w:spacing w:after="20"/>
              <w:ind w:left="20"/>
              <w:jc w:val="both"/>
            </w:pPr>
            <w:r>
              <w:rPr>
                <w:rFonts w:ascii="Times New Roman"/>
                <w:b w:val="false"/>
                <w:i w:val="false"/>
                <w:color w:val="000000"/>
                <w:sz w:val="20"/>
              </w:rPr>
              <w:t>
Tест-полоска для визуального определения содержания в моче Кетонов, флакон №100.</w:t>
            </w:r>
          </w:p>
          <w:bookmarkEnd w:id="234"/>
          <w:p>
            <w:pPr>
              <w:spacing w:after="20"/>
              <w:ind w:left="20"/>
              <w:jc w:val="both"/>
            </w:pPr>
            <w:r>
              <w:rPr>
                <w:rFonts w:ascii="Times New Roman"/>
                <w:b w:val="false"/>
                <w:i w:val="false"/>
                <w:color w:val="000000"/>
                <w:sz w:val="20"/>
              </w:rPr>
              <w:t>
Tест-полоска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коронарных и периферических интервенционных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35"/>
          <w:p>
            <w:pPr>
              <w:spacing w:after="20"/>
              <w:ind w:left="20"/>
              <w:jc w:val="both"/>
            </w:pPr>
            <w:r>
              <w:rPr>
                <w:rFonts w:ascii="Times New Roman"/>
                <w:b w:val="false"/>
                <w:i w:val="false"/>
                <w:color w:val="000000"/>
                <w:sz w:val="20"/>
              </w:rPr>
              <w:t>
1.Перчатки хирургические № 6.5- 1 шт; 2.Перчатки хирургические № 8 - 1 шт; 3.Скальпель хирургический №11 - 1 шт; 4.Чаша 60 мл - 2 шт; 5.Чаша для хранения проводника 2500 мл - 1 шт; 6.</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Чаша 250 мл - 1 шт; 7.Диагностический проводник J изогнутый, односторонний, гибкий, диаметром 0,035", длиной 150 см - 1 шт; 8. Игла 21G - 1 шт; 9. Игла 18G - 1 шт; 10.Шприц 20 мл Luer Lock - 1 шт; 11. Шприц 20 мл Luer - 2 шт; 12.Полотенце для рук 40×60 см - 2 шт; 13. Халат XL - 2 шт; 14.Простыня 137×150 см - 1 шт; 15. Ангиографическая простыня 280×330 см с четырьмя отверстиями - 1 шт; 16.Покрытие для аппарата 100×100 см – 1 шт; 17.Покрытие для аппарата R 65 - 1 шт; 18. Салфетка 10×10 см - 50 шт; 19.Манифольд 3 ходовой - 1 шт; 20.Мешок для сбора жидкости и отходов 50×60 см - 1 шт; 21. Электроды для временной кардиостимуляции - 4 шт; 22.</w:t>
            </w:r>
          </w:p>
          <w:p>
            <w:pPr>
              <w:spacing w:after="20"/>
              <w:ind w:left="20"/>
              <w:jc w:val="both"/>
            </w:pPr>
            <w:r>
              <w:rPr>
                <w:rFonts w:ascii="Times New Roman"/>
                <w:b w:val="false"/>
                <w:i w:val="false"/>
                <w:color w:val="000000"/>
                <w:sz w:val="20"/>
              </w:rPr>
              <w:t>
Удлинительная инфузионная линия 500 psi, 120 см - 1 шт; 23.Удлинительная инфузионная линия 1200 psi, 90 см - 1 шт; 24. Зажим медицинский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стентирования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36"/>
          <w:p>
            <w:pPr>
              <w:spacing w:after="20"/>
              <w:ind w:left="20"/>
              <w:jc w:val="both"/>
            </w:pPr>
            <w:r>
              <w:rPr>
                <w:rFonts w:ascii="Times New Roman"/>
                <w:b w:val="false"/>
                <w:i w:val="false"/>
                <w:color w:val="000000"/>
                <w:sz w:val="20"/>
              </w:rPr>
              <w:t>
1. Губка-стик для обработки операционного поля - 1 шт;</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Чаша 250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Чаша 500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60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Счетчик игл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21G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Игла 27G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Покрытие на стол 137×150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Халат XL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Простыня 280×355 см с четырьмя отверстиями, без операционной пленкой, прозрачными полями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Покрытие защитное для камеры диаметром 122,5см, R-65, из полиэтилена толщиной 50 мкм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Салфетка 10×10 см, 12-слойная - 30 шт;</w:t>
            </w:r>
          </w:p>
          <w:p>
            <w:pPr>
              <w:spacing w:after="20"/>
              <w:ind w:left="20"/>
              <w:jc w:val="both"/>
            </w:pPr>
            <w:r>
              <w:rPr>
                <w:rFonts w:ascii="Times New Roman"/>
                <w:b w:val="false"/>
                <w:i w:val="false"/>
                <w:color w:val="000000"/>
                <w:sz w:val="20"/>
              </w:rPr>
              <w:t>
14. Лоток глубокий, голубой - 1 шт; В единой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37"/>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 контур с двумя растяжимыми конфигурируемыми линиями вдоха и выдоха, устойчивыми к сдавливанию, перегибам и изломам;</w:t>
            </w:r>
          </w:p>
          <w:p>
            <w:pPr>
              <w:spacing w:after="20"/>
              <w:ind w:left="20"/>
              <w:jc w:val="both"/>
            </w:pPr>
            <w:r>
              <w:rPr>
                <w:rFonts w:ascii="Times New Roman"/>
                <w:b w:val="false"/>
                <w:i w:val="false"/>
                <w:color w:val="000000"/>
                <w:sz w:val="20"/>
              </w:rPr>
              <w:t>
</w:t>
            </w:r>
            <w:r>
              <w:rPr>
                <w:rFonts w:ascii="Times New Roman"/>
                <w:b w:val="false"/>
                <w:i w:val="false"/>
                <w:color w:val="000000"/>
                <w:sz w:val="20"/>
              </w:rPr>
              <w:t>- длина контура в растянутом виде 3 м (3000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диаметр трубки: взрослый контур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снабжен типовыми разъемами 22F для подключения к аппарату;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тройник пациента (Y -адаптер) со стороны пациента с разъемом 15F/22М. Y-адаптер снабжен портами;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 двумя разборными влагосборниками, встроенными в линию вдоха и выдоха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 дополнительной трубкой (лимб); </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стерилизовано оксидом 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однократного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Трубка растяжимая диаметром 22 мм и длиной 1500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Влагосборник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Прямой адаптер 22M×22F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Переходник 22M×22М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Тройник пациента (Y-адаптером) с двумя портами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Угловой адаптер с портом – 1 шт;</w:t>
            </w:r>
          </w:p>
          <w:p>
            <w:pPr>
              <w:spacing w:after="20"/>
              <w:ind w:left="20"/>
              <w:jc w:val="both"/>
            </w:pPr>
            <w:r>
              <w:rPr>
                <w:rFonts w:ascii="Times New Roman"/>
                <w:b w:val="false"/>
                <w:i w:val="false"/>
                <w:color w:val="000000"/>
                <w:sz w:val="20"/>
              </w:rPr>
              <w:t>
7. Трубка растяжимая диаметром 22 мм и длиной 1000 мм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38"/>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контур с двумя растяжимыми конфигурируемыми линиями вдоха и выдоха, устойчивыми к сдавливанию, перегибам и изломам, длина контура до 1,5 м (1500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диаметр трубки: взрослый контур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снабжен типовыми разъемами 22F для подключения к аппарату;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тройник пациента (Y -адаптер) со стороны пациента с разъемом 15F/22М. Y-адаптер снабжен портами;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стерилизовано оксидом этилена;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однократного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Трубка растяжимая диаметром 22 мм и длиной 1500 мм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Прямой адаптер 22M×22F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Переходник 22M×22M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Тройник пациента (Y-адаптером) с двумя портами – 1 шт;</w:t>
            </w:r>
          </w:p>
          <w:p>
            <w:pPr>
              <w:spacing w:after="20"/>
              <w:ind w:left="20"/>
              <w:jc w:val="both"/>
            </w:pPr>
            <w:r>
              <w:rPr>
                <w:rFonts w:ascii="Times New Roman"/>
                <w:b w:val="false"/>
                <w:i w:val="false"/>
                <w:color w:val="000000"/>
                <w:sz w:val="20"/>
              </w:rPr>
              <w:t>
5. Угловой адаптер с портом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39"/>
          <w:p>
            <w:pPr>
              <w:spacing w:after="20"/>
              <w:ind w:left="20"/>
              <w:jc w:val="both"/>
            </w:pPr>
            <w:r>
              <w:rPr>
                <w:rFonts w:ascii="Times New Roman"/>
                <w:b w:val="false"/>
                <w:i w:val="false"/>
                <w:color w:val="000000"/>
                <w:sz w:val="20"/>
              </w:rPr>
              <w:t>
Простыни в рулоне с перфорацией 80×200 см, №100</w:t>
            </w:r>
          </w:p>
          <w:bookmarkEnd w:id="239"/>
          <w:p>
            <w:pPr>
              <w:spacing w:after="20"/>
              <w:ind w:left="20"/>
              <w:jc w:val="both"/>
            </w:pPr>
            <w:r>
              <w:rPr>
                <w:rFonts w:ascii="Times New Roman"/>
                <w:b w:val="false"/>
                <w:i w:val="false"/>
                <w:color w:val="000000"/>
                <w:sz w:val="20"/>
              </w:rPr>
              <w:t>
Простыни нестерильные с перфорацией, одноразового применения,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40"/>
          <w:p>
            <w:pPr>
              <w:spacing w:after="20"/>
              <w:ind w:left="20"/>
              <w:jc w:val="both"/>
            </w:pPr>
            <w:r>
              <w:rPr>
                <w:rFonts w:ascii="Times New Roman"/>
                <w:b w:val="false"/>
                <w:i w:val="false"/>
                <w:color w:val="000000"/>
                <w:sz w:val="20"/>
              </w:rPr>
              <w:t>
Салфетки в рулоне с перфорацией 30×40 см №100.</w:t>
            </w:r>
          </w:p>
          <w:bookmarkEnd w:id="240"/>
          <w:p>
            <w:pPr>
              <w:spacing w:after="20"/>
              <w:ind w:left="20"/>
              <w:jc w:val="both"/>
            </w:pPr>
            <w:r>
              <w:rPr>
                <w:rFonts w:ascii="Times New Roman"/>
                <w:b w:val="false"/>
                <w:i w:val="false"/>
                <w:color w:val="000000"/>
                <w:sz w:val="20"/>
              </w:rPr>
              <w:t>
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41"/>
          <w:p>
            <w:pPr>
              <w:spacing w:after="20"/>
              <w:ind w:left="20"/>
              <w:jc w:val="both"/>
            </w:pPr>
            <w:r>
              <w:rPr>
                <w:rFonts w:ascii="Times New Roman"/>
                <w:b w:val="false"/>
                <w:i w:val="false"/>
                <w:color w:val="000000"/>
                <w:sz w:val="20"/>
              </w:rPr>
              <w:t>
Салфетки в рулоне с перфорацией 70×80 см №100.</w:t>
            </w:r>
          </w:p>
          <w:bookmarkEnd w:id="241"/>
          <w:p>
            <w:pPr>
              <w:spacing w:after="20"/>
              <w:ind w:left="20"/>
              <w:jc w:val="both"/>
            </w:pPr>
            <w:r>
              <w:rPr>
                <w:rFonts w:ascii="Times New Roman"/>
                <w:b w:val="false"/>
                <w:i w:val="false"/>
                <w:color w:val="000000"/>
                <w:sz w:val="20"/>
              </w:rPr>
              <w:t>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42"/>
          <w:p>
            <w:pPr>
              <w:spacing w:after="20"/>
              <w:ind w:left="20"/>
              <w:jc w:val="both"/>
            </w:pPr>
            <w:r>
              <w:rPr>
                <w:rFonts w:ascii="Times New Roman"/>
                <w:b w:val="false"/>
                <w:i w:val="false"/>
                <w:color w:val="000000"/>
                <w:sz w:val="20"/>
              </w:rPr>
              <w:t>
1. Шапочка клип-берет - 1 шт</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 Бахилы низкие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 Салфетка бумажная 20×20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 Впитывающая простыня 60×60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 Простыня влагонепроницаемая 80х140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 Салфетка 80×70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 Рубашка для роженицы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 Прокладка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Лоток пластиковый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Нарукавники полиэтиленовые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Фартук ламинированный - 1 шт</w:t>
            </w:r>
          </w:p>
          <w:p>
            <w:pPr>
              <w:spacing w:after="20"/>
              <w:ind w:left="20"/>
              <w:jc w:val="both"/>
            </w:pPr>
            <w:r>
              <w:rPr>
                <w:rFonts w:ascii="Times New Roman"/>
                <w:b w:val="false"/>
                <w:i w:val="false"/>
                <w:color w:val="000000"/>
                <w:sz w:val="20"/>
              </w:rPr>
              <w:t>
13. Пакет полимерный для биоматериала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43"/>
          <w:p>
            <w:pPr>
              <w:spacing w:after="20"/>
              <w:ind w:left="20"/>
              <w:jc w:val="both"/>
            </w:pPr>
            <w:r>
              <w:rPr>
                <w:rFonts w:ascii="Times New Roman"/>
                <w:b w:val="false"/>
                <w:i w:val="false"/>
                <w:color w:val="000000"/>
                <w:sz w:val="20"/>
              </w:rPr>
              <w:t>
1. Покрытие на инструментальный столик 150×190 см – 1 шт.</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на столик Майо 80×145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180×200 см с отверстием, с липким краем, с инцизной пленкой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Липкая лента 10×50 см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Маркер для тела с линейкой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Зажим для полотенца – 1 шт.</w:t>
            </w:r>
          </w:p>
          <w:p>
            <w:pPr>
              <w:spacing w:after="20"/>
              <w:ind w:left="20"/>
              <w:jc w:val="both"/>
            </w:pPr>
            <w:r>
              <w:rPr>
                <w:rFonts w:ascii="Times New Roman"/>
                <w:b w:val="false"/>
                <w:i w:val="false"/>
                <w:color w:val="000000"/>
                <w:sz w:val="20"/>
              </w:rPr>
              <w:t>
10. Чаша 30 мл с крышкой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44"/>
          <w:p>
            <w:pPr>
              <w:spacing w:after="20"/>
              <w:ind w:left="20"/>
              <w:jc w:val="both"/>
            </w:pPr>
            <w:r>
              <w:rPr>
                <w:rFonts w:ascii="Times New Roman"/>
                <w:b w:val="false"/>
                <w:i w:val="false"/>
                <w:color w:val="000000"/>
                <w:sz w:val="20"/>
              </w:rPr>
              <w:t>
1. Салфетка 80×90 см – 2 шт.</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Подстилка-пеленка впитывающая 60×60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Браслет для идентификации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Карточка – медальон для идентификации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Зажим для пуповины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Шапочка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Конверт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Маска трехслойная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Салфетка 30×40 см – 3 шт.</w:t>
            </w:r>
          </w:p>
          <w:p>
            <w:pPr>
              <w:spacing w:after="20"/>
              <w:ind w:left="20"/>
              <w:jc w:val="both"/>
            </w:pPr>
            <w:r>
              <w:rPr>
                <w:rFonts w:ascii="Times New Roman"/>
                <w:b w:val="false"/>
                <w:i w:val="false"/>
                <w:color w:val="000000"/>
                <w:sz w:val="20"/>
              </w:rPr>
              <w:t>
10. Ватная палочка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45"/>
          <w:p>
            <w:pPr>
              <w:spacing w:after="20"/>
              <w:ind w:left="20"/>
              <w:jc w:val="both"/>
            </w:pPr>
            <w:r>
              <w:rPr>
                <w:rFonts w:ascii="Times New Roman"/>
                <w:b w:val="false"/>
                <w:i w:val="false"/>
                <w:color w:val="000000"/>
                <w:sz w:val="20"/>
              </w:rPr>
              <w:t>
1. Чехол на инструментальный стол 80×145 см, впитывающая зона 60×90 см – 1 шт.</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Простыни с адгезивным краем 50×50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встроенными фиксаторами трубок)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для операционного стола 160×190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впитывающая 80×190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10×50 см – 1 шт.</w:t>
            </w:r>
          </w:p>
          <w:p>
            <w:pPr>
              <w:spacing w:after="20"/>
              <w:ind w:left="20"/>
              <w:jc w:val="both"/>
            </w:pPr>
            <w:r>
              <w:rPr>
                <w:rFonts w:ascii="Times New Roman"/>
                <w:b w:val="false"/>
                <w:i w:val="false"/>
                <w:color w:val="000000"/>
                <w:sz w:val="20"/>
              </w:rPr>
              <w:t>
7. Салфетки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6-слойный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6-слойный,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8-слойный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8-слойный,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10-слойные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14-слойные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8-слойные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8-слойные,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10-слойные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14-слойные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8-слойные,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46"/>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46"/>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47"/>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47"/>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48"/>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48"/>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50-52 (L-XL), рост 170см).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170см).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49"/>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49"/>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182см).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50"/>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50"/>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51"/>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51"/>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52"/>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52"/>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53"/>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53"/>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58-60 (XXXL-XXXXL),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 размер 58-60 (XXXL-XXXXL),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54"/>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54"/>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55"/>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55"/>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62-64(ХХХХL- ХХХХХL),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 (ХХХХL- ХХХХХL), рост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56"/>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57"/>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58"/>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59"/>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60"/>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61"/>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62"/>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63"/>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64"/>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65"/>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66"/>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67"/>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68"/>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69"/>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70"/>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71"/>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72"/>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73"/>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274"/>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75"/>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76"/>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77"/>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78"/>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79"/>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80"/>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81"/>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82"/>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283"/>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284"/>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85"/>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286"/>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размером 1600х1900-1 шт; 2.Перчатки диагностические латексные-1 пара; 3.Маска трехслойная-1 шт; 4.Бахилы-1 пара; 5.Чехол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изготовлена из нетканого материала 70*80 см-1 шт; 2.Перчатки диагностические изготовлены из латекса-1 пара; 3.Чехол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120-10 входит: 1) контейнер со встроенным устройством для бесконтактного переноса мочи объемом 120 мл; 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120-12 входит: 1) контейнер со встроенным устройством для бесконтактного переноса мочи объемом 120 мл; 2) пробирки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лабораторных исследований мочи: 1) Контейнер для сбора суточной мочи с прозрачной полоской, измерительной шкалой для визуального контроля, объем 3000 мл - 1 шт; 2) стабилизатор №1 - 1 флакон; 3) одноразовая посуда для сбора и переноса мочи в контейнер - 10 шт; 4) контейнер со встроенным устройством для бесконтактного переноса мочи объемом 120 мл - 1 шт; 5) пробирки вакуумные стерильные для общего анализа мочи, 10,0 мл - 1 шт;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предназначен для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процедурный кардиологический для коронарографии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287"/>
          <w:p>
            <w:pPr>
              <w:spacing w:after="20"/>
              <w:ind w:left="20"/>
              <w:jc w:val="both"/>
            </w:pPr>
            <w:r>
              <w:rPr>
                <w:rFonts w:ascii="Times New Roman"/>
                <w:b w:val="false"/>
                <w:i w:val="false"/>
                <w:color w:val="000000"/>
                <w:sz w:val="20"/>
              </w:rPr>
              <w:t>
1. Простыня 280×350 см с четырьмя отверстиями, с прозрачными краями (пл.104) – 1 шт</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Халат XL (пл.68)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Чаша 60 мл, градуированная прозрачная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250 мл, градуированная синяя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Чаша для проводника 2500 мл, голубая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Зажим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Салфетка 10×10 см, 8-слойная – 30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Покрытие на стол 137×180 см, (пл.54)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Линия давления 1200 psi,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Перчатки 7.5 - 1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Перчатки 8 - 1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 Шприц 2 мл, Luer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15. Шприц 5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16. Шприц 10 мл, Luer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Покрытие для аппарата диаметром 70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Покрытие для аппарата 120×120 см - 1 шт</w:t>
            </w:r>
          </w:p>
          <w:p>
            <w:pPr>
              <w:spacing w:after="20"/>
              <w:ind w:left="20"/>
              <w:jc w:val="both"/>
            </w:pPr>
            <w:r>
              <w:rPr>
                <w:rFonts w:ascii="Times New Roman"/>
                <w:b w:val="false"/>
                <w:i w:val="false"/>
                <w:color w:val="000000"/>
                <w:sz w:val="20"/>
              </w:rPr>
              <w:t>
20. Полотенце для рук 40×40 см- 2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электрофизиологических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288"/>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Зажим с замком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Чаша градуированная из синего полипропилена 250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Чаша градуированная из синего полипропилена 500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Чаша градуированная из прозрачного полипропилена 60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Игла 22G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21G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Шприц 20 мл, Luer Lock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Покрытие настольное 3-слойное 150×190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Халат хирургический 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для рук 60×40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Простыня с липким краем 100×100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Простыня для ЭФИ 230×320 см с пятью отверстиями, 3-х слойная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289"/>
          <w:p>
            <w:pPr>
              <w:spacing w:after="20"/>
              <w:ind w:left="20"/>
              <w:jc w:val="both"/>
            </w:pPr>
            <w:r>
              <w:rPr>
                <w:rFonts w:ascii="Times New Roman"/>
                <w:b w:val="false"/>
                <w:i w:val="false"/>
                <w:color w:val="000000"/>
                <w:sz w:val="20"/>
              </w:rPr>
              <w:t>
1. Покрытие на инструментальный столик 150×180 см – 1 шт</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Покрытие на столик Майо 80×145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Простынь с U-образным вырезом 150×240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Простынь 100×150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Хирургический халат ХL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Полотенце для рук 33×30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Нетканые тампоны L – 5 шт </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Нетканые тампоны 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Аспирационный катетер типа Yankauer с соединительной трубкой 0,5×300 см, двумя держателями трубки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Шприц 10 мл LL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Чаша 30 мл с крышкой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Чаша 500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Чаша 1000 мл – 1 шт</w:t>
            </w:r>
          </w:p>
          <w:p>
            <w:pPr>
              <w:spacing w:after="20"/>
              <w:ind w:left="20"/>
              <w:jc w:val="both"/>
            </w:pPr>
            <w:r>
              <w:rPr>
                <w:rFonts w:ascii="Times New Roman"/>
                <w:b w:val="false"/>
                <w:i w:val="false"/>
                <w:color w:val="000000"/>
                <w:sz w:val="20"/>
              </w:rPr>
              <w:t>
15. Зажим для полотенца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90"/>
          <w:p>
            <w:pPr>
              <w:spacing w:after="20"/>
              <w:ind w:left="20"/>
              <w:jc w:val="both"/>
            </w:pPr>
            <w:r>
              <w:rPr>
                <w:rFonts w:ascii="Times New Roman"/>
                <w:b w:val="false"/>
                <w:i w:val="false"/>
                <w:color w:val="000000"/>
                <w:sz w:val="20"/>
              </w:rPr>
              <w:t xml:space="preserve">
 1. Покрытие на инструментальный столик 150×180 см – 1 шт </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Покрытие на столик Майо 80×145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200×315 см с отверстием, с липким краем, с инцизной пленкой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усиленный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Абдоминальный спонж с рентген нитью 45×45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8. Зажим для полотенца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291"/>
          <w:p>
            <w:pPr>
              <w:spacing w:after="20"/>
              <w:ind w:left="20"/>
              <w:jc w:val="both"/>
            </w:pPr>
            <w:r>
              <w:rPr>
                <w:rFonts w:ascii="Times New Roman"/>
                <w:b w:val="false"/>
                <w:i w:val="false"/>
                <w:color w:val="000000"/>
                <w:sz w:val="20"/>
              </w:rPr>
              <w:t>
1. Покрытие на инструментальный столик 150×190 см – 1 шт.</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на столик Майо 80×145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кесарева сечения 200×300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усиленный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Халат усиленный ХL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Салфетка 10×10 см марлевая многослойная с рентген нитью – 30 шт. </w:t>
            </w:r>
          </w:p>
          <w:p>
            <w:pPr>
              <w:spacing w:after="20"/>
              <w:ind w:left="20"/>
              <w:jc w:val="both"/>
            </w:pPr>
            <w:r>
              <w:rPr>
                <w:rFonts w:ascii="Times New Roman"/>
                <w:b w:val="false"/>
                <w:i w:val="false"/>
                <w:color w:val="000000"/>
                <w:sz w:val="20"/>
              </w:rPr>
              <w:t>
</w:t>
            </w:r>
            <w:r>
              <w:rPr>
                <w:rFonts w:ascii="Times New Roman"/>
                <w:b w:val="false"/>
                <w:i w:val="false"/>
                <w:color w:val="000000"/>
                <w:sz w:val="20"/>
              </w:rPr>
              <w:t>7. Одеяло для ребенка 80×90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теплая для новорожденного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Пупочный зажим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Зажим для полотенца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Спринцовка – 1 шт.</w:t>
            </w:r>
          </w:p>
          <w:p>
            <w:pPr>
              <w:spacing w:after="20"/>
              <w:ind w:left="20"/>
              <w:jc w:val="both"/>
            </w:pPr>
            <w:r>
              <w:rPr>
                <w:rFonts w:ascii="Times New Roman"/>
                <w:b w:val="false"/>
                <w:i w:val="false"/>
                <w:color w:val="000000"/>
                <w:sz w:val="20"/>
              </w:rPr>
              <w:t>
13. Липкая лента 10×30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292"/>
          <w:p>
            <w:pPr>
              <w:spacing w:after="20"/>
              <w:ind w:left="20"/>
              <w:jc w:val="both"/>
            </w:pPr>
            <w:r>
              <w:rPr>
                <w:rFonts w:ascii="Times New Roman"/>
                <w:b w:val="false"/>
                <w:i w:val="false"/>
                <w:color w:val="000000"/>
                <w:sz w:val="20"/>
              </w:rPr>
              <w:t>
1. Перчатки неопудренные, № 7 - 1 пара</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неопудренные, № 8 - 1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Зажим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Чаша 250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Чаша 60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Чаша для хранения проводника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Диагностический проводник J изогнутый, односторонний, гибкий, диаметром 0,035", длиной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21G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Игла Сельдингера 18G - 1 шт 11. Шприц 5 мл, Luer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Шприц 10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Шприц 20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Линия мониторинга давления 500 psi,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на стол 137×180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Халат одноразовый XL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Халат одноразовый усиленный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Ангиографическая простыня одноразовая 280×330 см с четырьмя отверстиями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Покрытие защитное на стол 150×250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Покрытие для снимков R 35, диаметром 100 см, из полиэтилена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Защитное покрытие 100×102 см, из полиэтилена толщиной 50 мкм - 1 шт</w:t>
            </w:r>
          </w:p>
          <w:p>
            <w:pPr>
              <w:spacing w:after="20"/>
              <w:ind w:left="20"/>
              <w:jc w:val="both"/>
            </w:pPr>
            <w:r>
              <w:rPr>
                <w:rFonts w:ascii="Times New Roman"/>
                <w:b w:val="false"/>
                <w:i w:val="false"/>
                <w:color w:val="000000"/>
                <w:sz w:val="20"/>
              </w:rPr>
              <w:t>
22. Салфетка 10×10 см, 12-слойная - 30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93"/>
          <w:p>
            <w:pPr>
              <w:spacing w:after="20"/>
              <w:ind w:left="20"/>
              <w:jc w:val="both"/>
            </w:pPr>
            <w:r>
              <w:rPr>
                <w:rFonts w:ascii="Times New Roman"/>
                <w:b w:val="false"/>
                <w:i w:val="false"/>
                <w:color w:val="000000"/>
                <w:sz w:val="20"/>
              </w:rPr>
              <w:t>
Набор процедурный одноразовый стерильный для диализа №1</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Часть 1. Набор для начала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Тампон марлевый, без рентенконтрастной нити, размером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без липкого края 38×45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марлевая 5×5 см, 12-слойная - 5 шт</w:t>
            </w:r>
          </w:p>
          <w:p>
            <w:pPr>
              <w:spacing w:after="20"/>
              <w:ind w:left="20"/>
              <w:jc w:val="both"/>
            </w:pPr>
            <w:r>
              <w:rPr>
                <w:rFonts w:ascii="Times New Roman"/>
                <w:b w:val="false"/>
                <w:i w:val="false"/>
                <w:color w:val="000000"/>
                <w:sz w:val="20"/>
              </w:rPr>
              <w:t>
4. Пластырная полоска 2×7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294"/>
          <w:p>
            <w:pPr>
              <w:spacing w:after="20"/>
              <w:ind w:left="20"/>
              <w:jc w:val="both"/>
            </w:pPr>
            <w:r>
              <w:rPr>
                <w:rFonts w:ascii="Times New Roman"/>
                <w:b w:val="false"/>
                <w:i w:val="false"/>
                <w:color w:val="000000"/>
                <w:sz w:val="20"/>
              </w:rPr>
              <w:t>
Набор процедурный одноразовый стерильный для диализа №2</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Часть 1. Набор для начала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Маска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Перчатки медицинские смотровые размером 7 - 1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Тампон нетканый без рентенконтрастной нити, размером 5 см - 5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Покрытие без липкого края 50×75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Шприц 5 мл, Luer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нетканая 7,5×7,5 см, 12-слойная - 5 шт</w:t>
            </w:r>
          </w:p>
          <w:p>
            <w:pPr>
              <w:spacing w:after="20"/>
              <w:ind w:left="20"/>
              <w:jc w:val="both"/>
            </w:pPr>
            <w:r>
              <w:rPr>
                <w:rFonts w:ascii="Times New Roman"/>
                <w:b w:val="false"/>
                <w:i w:val="false"/>
                <w:color w:val="000000"/>
                <w:sz w:val="20"/>
              </w:rPr>
              <w:t>
7. Пластырная полоска 2×7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эндокринных заболеваниях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Иглодержатель - 1 шт; 6) Стерильные медицинские двухсторонние иглы однократного применения 21Gх1 1/2" (0,8x38 мм), цвет зеленый - 1 шт; 7) Пластырь гемостатический, стерильный - 1 шт; 8) Спиртовые салфетки однократного применения - 2 шт; 9) Пробирки вакуумные стерильные для микробиологического анализа мочи с консервантом объемом 9,5 мл - 1 шт;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беременности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5) Иглодержатель - 1 шт; 6) Стерильные медицинские двухсторонние иглы однократного применения 21Gх1 1/2" (0,8x38 мм) - 1 шт; 7) Пластырь гемостатический, стерильный - 1 шт; 8) Спиртовые салфетки однократного применения - 1 шт; 9) Пробирки вакуумные стерильные для микробиологического анализа мочи с консервантом объемом 9,5 мл - 1 шт.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1"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6) Контейнер со встроенным устройством бесконтактного переноса мочи объемом 120 мл - 1 шт; 7) Пробирки вакуумные стерильные для общего анализа мочи с желтой крышкой, объемом 10,0 мл, размером 16х100 мм - 1 шт; 8) Пробирка для определения на яйце-глист методом соскоба - 1 шт; 9) Контейнер для сбора биологического материала для копрологического исследования - 1 шт; 10) Иглодержатель - 1 шт; 11) Стерильные медицинские двухсторонние иглы однократного применения 22Gх1 1/2 (0,7x38 мм), цвет черный - 1 шт; 12) Пластырь гемостатический, стерильный - 1 шт; 13) Спиртовые салфетки однократного применения - 2 шт; 14) Предметное стекло шлифованное - 2 шт; 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2"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6) Контейнер со встроенным устройством бесконтактного переноса мочи объемом 120 мл - 1 шт; 7) Пробирки вакуумные стерильные для общего анализа мочи объемом 10,0 мл, размером 16х100 мм - 1 шт; 8) Пробирка для определения на яйце-глист методом соскоба - 1 шт; 9) Контейнер для сбора биологического материала для копрологического исследования - 1 шт; 10) Иглодержатель - 1 шт; 11) Стерильные медицинские двухсторонние иглы однократного применения 21Gх1 1/2" (0,8x38 мм), цвет зеленый - 1 шт; 12) Пластырь гемостатический, стерильный - 1 шт; 13) Спиртовые салфетки однократного применения - 2 шт; 14) Предметное стекло шлифованное - 2 шт; 15) Покровное стекло - 2 шт. Одноразовые стерильные вакуумные пробирки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295"/>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Размеры, см</w:t>
            </w:r>
          </w:p>
          <w:p>
            <w:pPr>
              <w:spacing w:after="20"/>
              <w:ind w:left="20"/>
              <w:jc w:val="both"/>
            </w:pPr>
            <w:r>
              <w:rPr>
                <w:rFonts w:ascii="Times New Roman"/>
                <w:b w:val="false"/>
                <w:i w:val="false"/>
                <w:color w:val="000000"/>
                <w:sz w:val="20"/>
              </w:rPr>
              <w:t>
</w:t>
            </w:r>
            <w:r>
              <w:rPr>
                <w:rFonts w:ascii="Times New Roman"/>
                <w:b w:val="false"/>
                <w:i w:val="false"/>
                <w:color w:val="000000"/>
                <w:sz w:val="20"/>
              </w:rPr>
              <w:t>- длина -20,5 (± 1,0)</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ширина-8,0 (± 1,0)</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 верхней панели -5,0 (±0,5)</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 нижней панели -5,0 (±0,5)</w:t>
            </w:r>
          </w:p>
          <w:p>
            <w:pPr>
              <w:spacing w:after="20"/>
              <w:ind w:left="20"/>
              <w:jc w:val="both"/>
            </w:pPr>
            <w:r>
              <w:rPr>
                <w:rFonts w:ascii="Times New Roman"/>
                <w:b w:val="false"/>
                <w:i w:val="false"/>
                <w:color w:val="000000"/>
                <w:sz w:val="20"/>
              </w:rPr>
              <w:t>
- диаметр встроенного клапана-4,0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296"/>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Treponema</w:t>
            </w:r>
          </w:p>
          <w:bookmarkEnd w:id="296"/>
          <w:p>
            <w:pPr>
              <w:spacing w:after="20"/>
              <w:ind w:left="20"/>
              <w:jc w:val="both"/>
            </w:pPr>
            <w:r>
              <w:rPr>
                <w:rFonts w:ascii="Times New Roman"/>
                <w:b w:val="false"/>
                <w:i w:val="false"/>
                <w:color w:val="000000"/>
                <w:sz w:val="20"/>
              </w:rPr>
              <w:t>
pallidum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297"/>
          <w:p>
            <w:pPr>
              <w:spacing w:after="20"/>
              <w:ind w:left="20"/>
              <w:jc w:val="both"/>
            </w:pPr>
            <w:r>
              <w:rPr>
                <w:rFonts w:ascii="Times New Roman"/>
                <w:b w:val="false"/>
                <w:i w:val="false"/>
                <w:color w:val="000000"/>
                <w:sz w:val="20"/>
              </w:rPr>
              <w:t>
Экспресс-тест "Treponema pallidum" является качественным мембранным иммунохроматографическим анализом для выявления антител (IgG и IgM) к Treponema pallidum. Комплектность: 1. Тест-кассета, упакованная в индивидуальную упаковку из алюминиевой фольги с осушителем – (25 шт.);</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 специфичности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аденовирусной инфекции в респираторных образцах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298"/>
          <w:p>
            <w:pPr>
              <w:spacing w:after="20"/>
              <w:ind w:left="20"/>
              <w:jc w:val="both"/>
            </w:pPr>
            <w:r>
              <w:rPr>
                <w:rFonts w:ascii="Times New Roman"/>
                <w:b w:val="false"/>
                <w:i w:val="false"/>
                <w:color w:val="000000"/>
                <w:sz w:val="20"/>
              </w:rPr>
              <w:t>
Экспресс-тест является качественным иммунохроматографическим анализом для выявления антигена аденовируса. Комплектность: 1. Тест-кассета, упакованная в индивидуальную упаковку из алюминиевой фольги с осушителем – (25 шт.)</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для экстракции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Штатив для пробирок – (1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ротавирусного антигена в фекалиях (Экспресс-тест "Ротавирус")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299"/>
          <w:p>
            <w:pPr>
              <w:spacing w:after="20"/>
              <w:ind w:left="20"/>
              <w:jc w:val="both"/>
            </w:pPr>
            <w:r>
              <w:rPr>
                <w:rFonts w:ascii="Times New Roman"/>
                <w:b w:val="false"/>
                <w:i w:val="false"/>
                <w:color w:val="000000"/>
                <w:sz w:val="20"/>
              </w:rPr>
              <w:t>
Экспресс-тест "Ротавирус" является качественным анализом для выявления ротавирусного антигена. Комплетность: 1. Тест-кассета, упакованная в индивидуальную упаковку из алюминиевой фольги с осушителем – (25 шт.);</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(для выявления альфа-фетопротеина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300"/>
          <w:p>
            <w:pPr>
              <w:spacing w:after="20"/>
              <w:ind w:left="20"/>
              <w:jc w:val="both"/>
            </w:pPr>
            <w:r>
              <w:rPr>
                <w:rFonts w:ascii="Times New Roman"/>
                <w:b w:val="false"/>
                <w:i w:val="false"/>
                <w:color w:val="000000"/>
                <w:sz w:val="20"/>
              </w:rPr>
              <w:t>
Экспресс-тест "АФП" является качественным мембранным иммунохроматографическим анализом для обнаружения альфа-фетопротеина (АФП). Комплектность: 1. Тест-кассета, упакованная в индивидуальную упаковку из алюминиевой фольги с осушителем – (25 шт.);</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301"/>
          <w:p>
            <w:pPr>
              <w:spacing w:after="20"/>
              <w:ind w:left="20"/>
              <w:jc w:val="both"/>
            </w:pPr>
            <w:r>
              <w:rPr>
                <w:rFonts w:ascii="Times New Roman"/>
                <w:b w:val="false"/>
                <w:i w:val="false"/>
                <w:color w:val="000000"/>
                <w:sz w:val="20"/>
              </w:rPr>
              <w:t>
Экспресс тест СРБ высокочувствительный (для полуколичественного выявления С-</w:t>
            </w:r>
          </w:p>
          <w:bookmarkEnd w:id="301"/>
          <w:p>
            <w:pPr>
              <w:spacing w:after="20"/>
              <w:ind w:left="20"/>
              <w:jc w:val="both"/>
            </w:pPr>
            <w:r>
              <w:rPr>
                <w:rFonts w:ascii="Times New Roman"/>
                <w:b w:val="false"/>
                <w:i w:val="false"/>
                <w:color w:val="000000"/>
                <w:sz w:val="20"/>
              </w:rPr>
              <w:t>
реактивного белка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302"/>
          <w:p>
            <w:pPr>
              <w:spacing w:after="20"/>
              <w:ind w:left="20"/>
              <w:jc w:val="both"/>
            </w:pPr>
            <w:r>
              <w:rPr>
                <w:rFonts w:ascii="Times New Roman"/>
                <w:b w:val="false"/>
                <w:i w:val="false"/>
                <w:color w:val="000000"/>
                <w:sz w:val="20"/>
              </w:rPr>
              <w:t>
Экспресс-тест "СРБ высокочувствительный" является одноэтапным качественным иммунохроматографическим анализом для обнаружения С-реактивного белка (СРБ). Комплектность: 1. Тест-кассета, упакованная в индивидуальную упаковку из алюминиевой фольги с осушителем – (25 шт.);</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(1 мл, 25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Капилляры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порог определения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для качественного обнаружения антигена H.pylori в фекалиях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03"/>
          <w:p>
            <w:pPr>
              <w:spacing w:after="20"/>
              <w:ind w:left="20"/>
              <w:jc w:val="both"/>
            </w:pPr>
            <w:r>
              <w:rPr>
                <w:rFonts w:ascii="Times New Roman"/>
                <w:b w:val="false"/>
                <w:i w:val="false"/>
                <w:color w:val="000000"/>
                <w:sz w:val="20"/>
              </w:rPr>
              <w:t>
Экспресс-тест "Хелико АГ-экспресс" является качественным иммунохроматографическим анализом для выявления антигенов H.pylori. Комплектность: 1. Тест-кассета, упакованная в индивидуальную упаковку из алюминиевой фольги с осушителем – (25 шт.);</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304"/>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305"/>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1(AMP) хроматографических тест- полосок в различных комплектациях комплектуемых производителем.</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306"/>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307"/>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 (АМР, OPI/МОR) хроматографических тест- полосок в различных комплектациях комплектуемых производителем.</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 опиаты</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308"/>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09"/>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производителем.</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310"/>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311"/>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 (АМР, OPI/МОR, ТНС, COC, TML) хроматографических тест- полосок в различных комплектациях комплектуемых производителем.</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кокаина 20;30;50;100;300нг/мл, метадона200;300нг/мл,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312"/>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313"/>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комплектуемых производителем.</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14"/>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315"/>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 (АМР, OPI/МОR, ТНС, COC, TML, КЕТ, BAR, BUP) хроматографических тест- полосок в различных комплектациях комплектуемых производителем.</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бупренорфина 5;10нг/мл,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316"/>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317"/>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производителем.</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318"/>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319"/>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комплектуемых производителем.</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320"/>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321"/>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полосок в различных комплектациях комплектуемых производителем.</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марихуаны 12:30:50нг/мл, , опиаты</w:t>
            </w:r>
          </w:p>
          <w:p>
            <w:pPr>
              <w:spacing w:after="20"/>
              <w:ind w:left="20"/>
              <w:jc w:val="both"/>
            </w:pPr>
            <w:r>
              <w:rPr>
                <w:rFonts w:ascii="Times New Roman"/>
                <w:b w:val="false"/>
                <w:i w:val="false"/>
                <w:color w:val="000000"/>
                <w:sz w:val="20"/>
              </w:rPr>
              <w:t>
25;40;50;100;300;1000;2000нг/мл трамадола30;100;200нг/мл, метаболиты метадона100;300нг/мл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обработки ран,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322"/>
          <w:p>
            <w:pPr>
              <w:spacing w:after="20"/>
              <w:ind w:left="20"/>
              <w:jc w:val="both"/>
            </w:pPr>
            <w:r>
              <w:rPr>
                <w:rFonts w:ascii="Times New Roman"/>
                <w:b w:val="false"/>
                <w:i w:val="false"/>
                <w:color w:val="000000"/>
                <w:sz w:val="20"/>
              </w:rPr>
              <w:t xml:space="preserve">
 1. Салфетка хирургическая 7,5 см х 7,5 см - 5 шт. </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Пинцет пластиковый - 1 шт. </w:t>
            </w:r>
          </w:p>
          <w:p>
            <w:pPr>
              <w:spacing w:after="20"/>
              <w:ind w:left="20"/>
              <w:jc w:val="both"/>
            </w:pPr>
            <w:r>
              <w:rPr>
                <w:rFonts w:ascii="Times New Roman"/>
                <w:b w:val="false"/>
                <w:i w:val="false"/>
                <w:color w:val="000000"/>
                <w:sz w:val="20"/>
              </w:rPr>
              <w:t xml:space="preserve">
 3. Тампоны хирургические, размер: круглые, диаметром 5 см - 5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колене,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323"/>
          <w:p>
            <w:pPr>
              <w:spacing w:after="20"/>
              <w:ind w:left="20"/>
              <w:jc w:val="both"/>
            </w:pPr>
            <w:r>
              <w:rPr>
                <w:rFonts w:ascii="Times New Roman"/>
                <w:b w:val="false"/>
                <w:i w:val="false"/>
                <w:color w:val="000000"/>
                <w:sz w:val="20"/>
              </w:rPr>
              <w:t xml:space="preserve">
 1. Простыня для стола (усиленная) 150 см х 250 см - 2 шт.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2. Чулок для наложения гипса с эластичной фиксацией, размер чулка: 30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Операционная лента 50 см х 10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для аспирации и диатермии 35 см х 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Лезвия металлические (с рукояткой), размер: №23 - 1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Контейнер для хранения и учета игл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Очиститель наконечника коагулятора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Карандаш электрохирургический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Халат хирургический с усиленной защитой, размер: ХL - 3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Простыня для конечности (стандартная) 228 см х 300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Тампоны для лапаротомии, хирургические с рентгеноконтрастной нитью 45 см х 45 см - 10 шт. </w:t>
            </w:r>
          </w:p>
          <w:p>
            <w:pPr>
              <w:spacing w:after="20"/>
              <w:ind w:left="20"/>
              <w:jc w:val="both"/>
            </w:pPr>
            <w:r>
              <w:rPr>
                <w:rFonts w:ascii="Times New Roman"/>
                <w:b w:val="false"/>
                <w:i w:val="false"/>
                <w:color w:val="000000"/>
                <w:sz w:val="20"/>
              </w:rPr>
              <w:t>
12. Лоток, объем: 2000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операционный на конечность - кисть, стопа,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324"/>
          <w:p>
            <w:pPr>
              <w:spacing w:after="20"/>
              <w:ind w:left="20"/>
              <w:jc w:val="both"/>
            </w:pPr>
            <w:r>
              <w:rPr>
                <w:rFonts w:ascii="Times New Roman"/>
                <w:b w:val="false"/>
                <w:i w:val="false"/>
                <w:color w:val="000000"/>
                <w:sz w:val="20"/>
              </w:rPr>
              <w:t xml:space="preserve">
 1. Простыня для операции на конечности,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 </w:t>
            </w:r>
          </w:p>
          <w:bookmarkEnd w:id="324"/>
          <w:p>
            <w:pPr>
              <w:spacing w:after="20"/>
              <w:ind w:left="20"/>
              <w:jc w:val="both"/>
            </w:pPr>
            <w:r>
              <w:rPr>
                <w:rFonts w:ascii="Times New Roman"/>
                <w:b w:val="false"/>
                <w:i w:val="false"/>
                <w:color w:val="000000"/>
                <w:sz w:val="20"/>
              </w:rPr>
              <w:t>
2. Простыня для операции на конечности, размером 100 х 175 см двухслойная с эластичным отверстием, диаметром 4 см, расположенным по центру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(артроскопии)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325"/>
          <w:p>
            <w:pPr>
              <w:spacing w:after="20"/>
              <w:ind w:left="20"/>
              <w:jc w:val="both"/>
            </w:pPr>
            <w:r>
              <w:rPr>
                <w:rFonts w:ascii="Times New Roman"/>
                <w:b w:val="false"/>
                <w:i w:val="false"/>
                <w:color w:val="000000"/>
                <w:sz w:val="20"/>
              </w:rPr>
              <w:t>
1. Чехол хирургический на инструментальный столик 145 см х 80 см - 1 шт.</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Бахилы хирургические 80 см х 25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большая операционная (стандартная) 200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малая операционная 180 см х 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большая операционная с эластичным отверстием, диаметром 6 см, карманом и отводом, 320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Операционная лента 50 см х 10 см - 2 шт. </w:t>
            </w:r>
          </w:p>
          <w:p>
            <w:pPr>
              <w:spacing w:after="20"/>
              <w:ind w:left="20"/>
              <w:jc w:val="both"/>
            </w:pPr>
            <w:r>
              <w:rPr>
                <w:rFonts w:ascii="Times New Roman"/>
                <w:b w:val="false"/>
                <w:i w:val="false"/>
                <w:color w:val="000000"/>
                <w:sz w:val="20"/>
              </w:rPr>
              <w:t>
7. Салфетки хирургические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бедре,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26"/>
          <w:p>
            <w:pPr>
              <w:spacing w:after="20"/>
              <w:ind w:left="20"/>
              <w:jc w:val="both"/>
            </w:pPr>
            <w:r>
              <w:rPr>
                <w:rFonts w:ascii="Times New Roman"/>
                <w:b w:val="false"/>
                <w:i w:val="false"/>
                <w:color w:val="000000"/>
                <w:sz w:val="20"/>
              </w:rPr>
              <w:t xml:space="preserve">
 1. Простыня для стола (усиленная) 150 см х 250 см - 2 шт. </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Простыня операционная с U – образным вырезом 150 см х 160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Простыня для бедра (усиленная), с чехлами 200/300 см х 350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Чулок для наложения гипса с эластичной фиксацией, размер чулка: 40 см х 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Операционная лента 50 см х 10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Чехол для аспирации и диатермии 35 см х 43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Лезвия металлические (с рукояткой), размер: №23 - 3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Контейнер для хранения и учета игл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Очиститель наконечника коагулятора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Карандаш электрохирургический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Халат хирургический с усиленной защитой, размер: ХL - 3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Тампоны для лапаротомии, хирургические с рентгеноконтрастной нитью 45 см х 45 см - 10 шт. </w:t>
            </w:r>
          </w:p>
          <w:p>
            <w:pPr>
              <w:spacing w:after="20"/>
              <w:ind w:left="20"/>
              <w:jc w:val="both"/>
            </w:pPr>
            <w:r>
              <w:rPr>
                <w:rFonts w:ascii="Times New Roman"/>
                <w:b w:val="false"/>
                <w:i w:val="false"/>
                <w:color w:val="000000"/>
                <w:sz w:val="20"/>
              </w:rPr>
              <w:t>
13.Лоток, объем: 2000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327"/>
          <w:p>
            <w:pPr>
              <w:spacing w:after="20"/>
              <w:ind w:left="20"/>
              <w:jc w:val="both"/>
            </w:pPr>
            <w:r>
              <w:rPr>
                <w:rFonts w:ascii="Times New Roman"/>
                <w:b w:val="false"/>
                <w:i w:val="false"/>
                <w:color w:val="000000"/>
                <w:sz w:val="20"/>
              </w:rPr>
              <w:t xml:space="preserve">
 1. Чехол хирургический на инструментальный столик, 145 см х 80 см - 1 шт. </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Простыня большая операционная (усиленная) 190 см х 160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Простыня большая операционная с эластичным отверстием, диаметром 3,5 см (усиленная) 240 см х 240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Бахилы хирургические 50 см х 30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Операционная лента 50 см х 5 см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Салфетка хирургическая 80 см х 80 см - 1 шт. </w:t>
            </w:r>
          </w:p>
          <w:p>
            <w:pPr>
              <w:spacing w:after="20"/>
              <w:ind w:left="20"/>
              <w:jc w:val="both"/>
            </w:pPr>
            <w:r>
              <w:rPr>
                <w:rFonts w:ascii="Times New Roman"/>
                <w:b w:val="false"/>
                <w:i w:val="false"/>
                <w:color w:val="000000"/>
                <w:sz w:val="20"/>
              </w:rPr>
              <w:t>
7. Простыня малая операционная с адгезивным краем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328"/>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многослойная 60 см х 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хирургическая 50 см х 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Тампоны впитывающие, хирургические, размер: круглые диаметром - 7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Салфетки хирургические 7,5 см х 7,5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Шприцы одноразовые, трҰхкомпонентные, объем 100 мл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Шприцы одноразовые, трҰхкомпонентные, объем 200 мл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Фиксирующая полоска с подушечкой 2*12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Гемостатический пластырь с подушечкой - 2 шт.</w:t>
            </w:r>
          </w:p>
          <w:p>
            <w:pPr>
              <w:spacing w:after="20"/>
              <w:ind w:left="20"/>
              <w:jc w:val="both"/>
            </w:pPr>
            <w:r>
              <w:rPr>
                <w:rFonts w:ascii="Times New Roman"/>
                <w:b w:val="false"/>
                <w:i w:val="false"/>
                <w:color w:val="000000"/>
                <w:sz w:val="20"/>
              </w:rPr>
              <w:t>
11. Заглушка для катетера, диаметр: 1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№1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329"/>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хирургическая 75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Салфетки хирургические 7,5 см х 7,5 см - 5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Шприцы одноразовые, трехкомпонентные, объем: 5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Фиксирующая полоска с подушечкой 2,5 см х 12 см - 6 шт. </w:t>
            </w:r>
          </w:p>
          <w:p>
            <w:pPr>
              <w:spacing w:after="20"/>
              <w:ind w:left="20"/>
              <w:jc w:val="both"/>
            </w:pPr>
            <w:r>
              <w:rPr>
                <w:rFonts w:ascii="Times New Roman"/>
                <w:b w:val="false"/>
                <w:i w:val="false"/>
                <w:color w:val="000000"/>
                <w:sz w:val="20"/>
              </w:rPr>
              <w:t xml:space="preserve">
 8. Гемостатический пластырь с подушечкой - 2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тотального эндопротезирования тазобедренного сустава,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330"/>
          <w:p>
            <w:pPr>
              <w:spacing w:after="20"/>
              <w:ind w:left="20"/>
              <w:jc w:val="both"/>
            </w:pPr>
            <w:r>
              <w:rPr>
                <w:rFonts w:ascii="Times New Roman"/>
                <w:b w:val="false"/>
                <w:i w:val="false"/>
                <w:color w:val="000000"/>
                <w:sz w:val="20"/>
              </w:rPr>
              <w:t xml:space="preserve">
 1. Простыня для стола (усиленная) 100 см х 137 см - 1 шт. </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Простыня операционная с U – образным вырезом (усиленная) 220 см х 250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Чулок для наложения гипса с эластичной фиксацией 30 см х 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для аспирации и диатермии 35 см х 45 см - 1 шт.</w:t>
            </w:r>
          </w:p>
          <w:p>
            <w:pPr>
              <w:spacing w:after="20"/>
              <w:ind w:left="20"/>
              <w:jc w:val="both"/>
            </w:pPr>
            <w:r>
              <w:rPr>
                <w:rFonts w:ascii="Times New Roman"/>
                <w:b w:val="false"/>
                <w:i w:val="false"/>
                <w:color w:val="000000"/>
                <w:sz w:val="20"/>
              </w:rPr>
              <w:t>
5. Трубка дренажная для соединения, длина трубки: 300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родов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331"/>
          <w:p>
            <w:pPr>
              <w:spacing w:after="20"/>
              <w:ind w:left="20"/>
              <w:jc w:val="both"/>
            </w:pPr>
            <w:r>
              <w:rPr>
                <w:rFonts w:ascii="Times New Roman"/>
                <w:b w:val="false"/>
                <w:i w:val="false"/>
                <w:color w:val="000000"/>
                <w:sz w:val="20"/>
              </w:rPr>
              <w:t xml:space="preserve">
 1. Простыня для стола (усиленная) 137 см х 150 см - 1 шт. </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Халат хирургический стандартный, размер XL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Леггинсы хирургические без усиленной части 45 см х 100 см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Простыня с клейкой ленты 50 см х 75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Стакан, объем 100 мл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одноразовая 50 см х 60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Лоток почкообразный, объем 700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Простыня под ягодицы 70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Тампоны марлевые, хирургические с рентгеноконтрастной нити 10 см х 10 см - 20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Зажим для пуповины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Полотенце хирургическое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Пеленка для ребенка 90 см х 90 см - 1 шт.</w:t>
            </w:r>
          </w:p>
          <w:p>
            <w:pPr>
              <w:spacing w:after="20"/>
              <w:ind w:left="20"/>
              <w:jc w:val="both"/>
            </w:pPr>
            <w:r>
              <w:rPr>
                <w:rFonts w:ascii="Times New Roman"/>
                <w:b w:val="false"/>
                <w:i w:val="false"/>
                <w:color w:val="000000"/>
                <w:sz w:val="20"/>
              </w:rPr>
              <w:t>
13. Прокладка впитывающая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артроскопии,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332"/>
          <w:p>
            <w:pPr>
              <w:spacing w:after="20"/>
              <w:ind w:left="20"/>
              <w:jc w:val="both"/>
            </w:pPr>
            <w:r>
              <w:rPr>
                <w:rFonts w:ascii="Times New Roman"/>
                <w:b w:val="false"/>
                <w:i w:val="false"/>
                <w:color w:val="000000"/>
                <w:sz w:val="20"/>
              </w:rPr>
              <w:t>
1. Простыня для стола (усиленная) 100 см х 137 см - 1 шт.</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артроскопии 228 см х 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для камеры 15 см х 236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Трубка дренажная F/F– 1, длина трубки: 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Халат хирургический с усиленной защитой, размер: ХL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Аппаратная для ирригации большого диаметра для артроскопии 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Чулок для наложения гипса с эластичной фиксацией 30 см х 60 см - 1 пара</w:t>
            </w:r>
          </w:p>
          <w:p>
            <w:pPr>
              <w:spacing w:after="20"/>
              <w:ind w:left="20"/>
              <w:jc w:val="both"/>
            </w:pPr>
            <w:r>
              <w:rPr>
                <w:rFonts w:ascii="Times New Roman"/>
                <w:b w:val="false"/>
                <w:i w:val="false"/>
                <w:color w:val="000000"/>
                <w:sz w:val="20"/>
              </w:rPr>
              <w:t>
8. Лента операционная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вертикальной изоляции,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333"/>
          <w:p>
            <w:pPr>
              <w:spacing w:after="20"/>
              <w:ind w:left="20"/>
              <w:jc w:val="both"/>
            </w:pPr>
            <w:r>
              <w:rPr>
                <w:rFonts w:ascii="Times New Roman"/>
                <w:b w:val="false"/>
                <w:i w:val="false"/>
                <w:color w:val="000000"/>
                <w:sz w:val="20"/>
              </w:rPr>
              <w:t>
1. Простыня для стола (усиленная) 150 х 250 см - 2 шт.</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Простыня для вертикальной изоляции 320 х 245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3. Лезвие (с рукояткой), размер: №15 - 1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Лезвие (с рукояткой), размер: №23 - 1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Простыня 90 х 100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Простыня для стола Мейо 80 х 140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7. Шприц для ирригации, объем: 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Маркер хирургический с линейкой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Карандаш электрохирургический,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Халат хирургический с усиленной защитой, размер: XL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Тампоны для лапаротомии, хирургические с рентгеноконтрастной нити 45 см х 45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Лоток почкообразный, объем: 700 мл - 1 шт.</w:t>
            </w:r>
          </w:p>
          <w:p>
            <w:pPr>
              <w:spacing w:after="20"/>
              <w:ind w:left="20"/>
              <w:jc w:val="both"/>
            </w:pPr>
            <w:r>
              <w:rPr>
                <w:rFonts w:ascii="Times New Roman"/>
                <w:b w:val="false"/>
                <w:i w:val="false"/>
                <w:color w:val="000000"/>
                <w:sz w:val="20"/>
              </w:rPr>
              <w:t>
13. Очиститель наконечника коагулятора 5 см х 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334"/>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Простыня для кардиохирургии 274 см х 320 см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Халат хирургический с усиленной защитой - ХL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Простыня для стола (усиленная) 137 см х 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для стола 150 см х 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Канюля Янкауера 30 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для стола Мейо 80 см х 140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Простыня 100 см х 120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8.Чаша для растворов, объем 500 мл.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Чаша для растворов, объем 250 мл.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Дренажная система для грудной клетки с высокой пропускной способностью, объем банки: 2300 мл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Очиститель наконечника коагулятора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12.Трубка дренажная для соединения, длина трубки 350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Карандаш электрохирургический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Тампоны для лапаротомии, хирургические без рентгеноконтрастной нитью 45 см х 45 см, с рентгеноконтрастной нитью 30 см х 30 см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Тампоны марлевые, хирургические с рентгеноконтрастной нитью, 10 см х 10 см - 30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Лоток почкообразный, объем 700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Чаша для растворов, объем 700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Шприц для ирригации, объем 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Шприц Luer Lock, объем 5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 Шприцы Luer Lock, объем 10 мл - 2 шт., 20 мл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21. Катетер прямой, с троакаром, размер: 32 СН/Fr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Катетер угловой, с троакаром, размер 32 СН/Fr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23. Полотенце хирургическое - 10 шт. </w:t>
            </w:r>
          </w:p>
          <w:p>
            <w:pPr>
              <w:spacing w:after="20"/>
              <w:ind w:left="20"/>
              <w:jc w:val="both"/>
            </w:pPr>
            <w:r>
              <w:rPr>
                <w:rFonts w:ascii="Times New Roman"/>
                <w:b w:val="false"/>
                <w:i w:val="false"/>
                <w:color w:val="000000"/>
                <w:sz w:val="20"/>
              </w:rPr>
              <w:t>
</w:t>
            </w:r>
            <w:r>
              <w:rPr>
                <w:rFonts w:ascii="Times New Roman"/>
                <w:b w:val="false"/>
                <w:i w:val="false"/>
                <w:color w:val="000000"/>
                <w:sz w:val="20"/>
              </w:rPr>
              <w:t>24. Мешок для отходов операции 50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Операционная лента 50 см х 10 см - 2 шт.</w:t>
            </w:r>
          </w:p>
          <w:p>
            <w:pPr>
              <w:spacing w:after="20"/>
              <w:ind w:left="20"/>
              <w:jc w:val="both"/>
            </w:pPr>
            <w:r>
              <w:rPr>
                <w:rFonts w:ascii="Times New Roman"/>
                <w:b w:val="false"/>
                <w:i w:val="false"/>
                <w:color w:val="000000"/>
                <w:sz w:val="20"/>
              </w:rPr>
              <w:t>
26. Лоток, объем 2000 мл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335"/>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Простыня для кардиохирургии, педиатрическая 270 см х 310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Чаша, объем 1000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Чаша для растворов, объем 250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объем 100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Очиститель наконечника коагулятора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Трубка дренажная для соединения 300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Тампоны для лапаротомии, хирургические с рентгеноконтрастной нитью 30 см х 30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Тампоны марлевые, хирургические с рентгеноконтрастной нитью 10 см х 10 см - 5 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Лоток почкообразный, объем 700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Лоток, объем 2000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 для хранения и учета игл 12 см х 9,2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Шприцы для ирригации, объем 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13. Шприцы Luer, объем 20 мл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 Шприц Luer, объем 10 мл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Катетер прямой, с троакаром 20 СН/Fr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Полотенце хирургическое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Мешок для отходов 50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Скальпель (с рукояткой), размер: №15 - 1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Скальпель (с рукояткой), размер: №11 - 2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Органайзер для инструментов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Инфузионная система с воздуховодом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Петли, размер 8 Fr - 7 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Петли, размер 12 Fr -2 шт.</w:t>
            </w:r>
          </w:p>
          <w:p>
            <w:pPr>
              <w:spacing w:after="20"/>
              <w:ind w:left="20"/>
              <w:jc w:val="both"/>
            </w:pPr>
            <w:r>
              <w:rPr>
                <w:rFonts w:ascii="Times New Roman"/>
                <w:b w:val="false"/>
                <w:i w:val="false"/>
                <w:color w:val="000000"/>
                <w:sz w:val="20"/>
              </w:rPr>
              <w:t xml:space="preserve">
 24. Чехол для аспирации и диатермии 35 см х 43 см - 2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Формат: кассета. Состав: 1. Тестовый набор – тест-кассета, индивидуально упакованная в фольгу с влагопоглотителем (силикагель) – 1 шт.; 2. Зонд-тампон для сбора образца – 1 шт.; 3. Пластиковый флакон с буферным раствором и аппликатором – 1 шт.;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Формат: кассета. Состав: 1. Тестовый набор – тест-кассета, индивидуально упакованная в фольгу с влагопоглотителем (силикагель)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Пробоотборник транссудата слизистой оболочки рта – 1 шт.; 3. Пробирка для экстракции, содержащая буферный раствор – 1 шт.;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Формат: кассета. Состав: 1. Тестовый набор – тест-кассета, индивидуально упакованная в фольгу с влагопоглотителем (силикагель) – 1 шт.; 2. Флакон с реагентом А – 1 шт.; 3. Флакон с реагентом B – 1 шт.; 4. Зонд-тампон для сбора образца – 1 шт.; 5. Пластиковая пробирка с аппликатором – 1 шт.; 6.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Формат: тест-полоска. Состав: 1. Тестовый набор – тест-полоска, индивидуально упакованная в фольгу с влагопоглотителем (силикагель)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молоко (F2).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пшеничную муку (F4).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арахис (F13).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сою (F14).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краба (F23).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креветку (F24).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говядину (F27).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баранину (F88).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кешью (F202).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клещей домашней пыли (D.Pteronyssinus) (D1).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клещей домашней пыли (D.Farinae) (D2).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перхоть кошки (E1).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перхоть собаки (E5).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тимофеевку (G6).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таракана (I207).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кладоспорий травяной (Cladosporiumherbarum) (M2).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аспергилл дымящий (Aspergillus fumigatus) (M3).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альтернарию чередующуюся (Alternaria alternate) (M6).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дуб белый (T7).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вяз (T8).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амброзию (W1).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полынь (W6).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Прокальцитонин (РСТ)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Прокальцитонина (PCT)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Кортизол (Cortisol)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кортизола (Cortisol)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яичный белок (F1).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Амфетамина (АМР),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Амфетамина (АМР),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Амфетамина (АМР),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Барбитуратов (BAR),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Бупренорфина (BUP), чувствительность 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Бупренорфина (BUP), чувствительность 10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Бензодиазепинов (BZO),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Бензодиазепинов (BZO),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Бензодиазепинов (BZO),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Кокаина (COC),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Кокаина (COC),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Кокаина (COC),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600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Метаболита метадона EDDP (EDDP),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Метаболита метадона EDDP (EDDP),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Фентанил (FYL),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Фентанил (FYL),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Кетамина (KET),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Кетамина (KET),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Кетамина (KET),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Экстази (MDMA),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Экстази (MDMA),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Экстази (MDMA),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Метамфетамина (MET),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Метамфетамина (MET),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Метамфетамина (MET),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Морфина (MOR),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Морфина (MOR),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Морфина (MOR),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Метаквалона (MQL),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Метадона (MTD),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Опиатов (OPI),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Опиатов (OPI), чувствительность 2000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Оксикодона (OXY),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Фенциклидина (PCP), чувствительность 25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Трициклических антидепрессантов (TCA),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Трициклических антидепрессантов (TCA),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25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150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Трамадола (TML),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Трамадола (TML),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Синтетических каннабиноидов (курительная смесь) (K2), чувствительность 30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Синтетических каннабиноидов (курительная смесь) (K2),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6-Моноацетилморфина (6-MAM), чувствительность 10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Золпидема (ZOL), чувствительность 25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Золпидема (ZOL),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Метилфенидата (MPD), чувствительность 150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Этил глюкуронида (ETG),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Этил глюкуронида (ETG),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Клоназепама (CLO), чувствительность 150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Клоназепама (CLO),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7-аминоклоназепама (7-ACL),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Прегабалина (PGB),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Прегабалина (PGB),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Метилендиоксипировалерона (MDPV),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Метилендиоксипировалерона (MDPV),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Меткатинона (MCAT),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Меткатинона (MCAT),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Тразодона (TZD), чувствительность 25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Тразодона (TZD),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Тилидина (TLD),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Гидроморфона (HMO), чувствительность 250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Мефедрона (MEP),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Габапентина (GAB), чувствительность 2000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Зопиклона (ZOP),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7,5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10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15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20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25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30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35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40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7,5 см х 2,5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10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15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20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Рулоны для стерилизации со складкой: 25 см х 5 см х 100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30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35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40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Формат: кассета. Состав: 1. Тестовый набор – тест-кассета, индивидуально упакованная в фольгу с влагопоглотителем (силикагель) – 1 шт.; 2. Карточка с цветовой шкалой pH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Формат: тест-полоска. Состав: 1. Тестовый набор – тест-полоска, индивидуально упакованная в фольгу с влагопоглотителем (силикагель) – 1 шт.; 2. Карточка для интерпретации результатов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платан (T61).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нанесҰнными на мембраны реагентами для осуществления качественного иммунохроматографического анализа.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С-реактивный белок (CRP)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С-реактивного белка (CRP)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С-реактивный белок (CRP) и Прокальцитонин (РСТ)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С-реактивного белка (CRP) и Прокальцитонина (РСТ)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Сывороточный амилоид А (SAA)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Cывороточный амилоид А (SAA)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Cывороточного амилоида А (SAA)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D-димер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D-димера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N-терминальный промозговой натрийуретический пептид (NT-proBNP)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N-терминального промозгового натрийуретического пептида (NT-proBNP)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Мозговой натрийуретический пептид (BNP)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мозговых натрийуретических пептидов (BNP) в образцах цельной крови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cTnI/NT-ProBNP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и N-терминального промозгового натрийуретического пептида (NT-proBNP)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кардиальный Тропонин I (cTnI)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Миоглобин (Myo)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Миоглобина (Myo) в образцах цельной крови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Креатинфосфокиназу-MB (CK-MB)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изофермента Креатинфосфокиназы-МВ (СК-MB)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белок, связывающий жирные кислоты (H-FABP)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H-FABP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3 в 1 (Тропонин I, Миоглобин, Креатинфосфокиназа-MB)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Миоглобина (Myo) и Креатинфосфокиназы-МВ (CK-MB)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Альфа-фетопротеин (AFP)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Альфа-фетопротеина (AFP)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Простатический специфический антиген (PSA)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Простатический специфический антигена (PSA)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Свободный простат-специфический антиген (fPSA)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Свободного простат-специфического антигена (fPSA)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карциноэмбриональный антиген (СЕА)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Карциноэмбрионального антигена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Микроальбумин (MAU)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Микроальбумина (MAU) в образцах мочи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Наконечник дозатора – 25 шт.;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Цистатина C (Cys C)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концентрации Липокалина, ассоциированный с желатиназой нейтрофилов (NGAL) в образцах мочи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w:t>
            </w:r>
            <w:r>
              <w:rPr>
                <w:rFonts w:ascii="Times New Roman"/>
                <w:b w:val="false"/>
                <w:i w:val="false"/>
                <w:color w:val="000000"/>
                <w:sz w:val="20"/>
              </w:rPr>
              <w:t>b</w:t>
            </w:r>
            <w:r>
              <w:rPr>
                <w:rFonts w:ascii="Times New Roman"/>
                <w:b w:val="false"/>
                <w:i w:val="false"/>
                <w:color w:val="000000"/>
                <w:sz w:val="20"/>
              </w:rPr>
              <w:t>2-MG)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Бета-2 -микроглобулин (</w:t>
            </w:r>
            <w:r>
              <w:rPr>
                <w:rFonts w:ascii="Times New Roman"/>
                <w:b w:val="false"/>
                <w:i w:val="false"/>
                <w:color w:val="000000"/>
                <w:sz w:val="20"/>
              </w:rPr>
              <w:t>b</w:t>
            </w:r>
            <w:r>
              <w:rPr>
                <w:rFonts w:ascii="Times New Roman"/>
                <w:b w:val="false"/>
                <w:i w:val="false"/>
                <w:color w:val="000000"/>
                <w:sz w:val="20"/>
              </w:rPr>
              <w:t>2-MG) для флуоресцентных анализаторов- это иммунофлуоресцентный анализ, используемый вместе с флуоресцентными анализаторами для количественного определения Бета-2 -микроглобулина (</w:t>
            </w:r>
            <w:r>
              <w:rPr>
                <w:rFonts w:ascii="Times New Roman"/>
                <w:b w:val="false"/>
                <w:i w:val="false"/>
                <w:color w:val="000000"/>
                <w:sz w:val="20"/>
              </w:rPr>
              <w:t>b</w:t>
            </w:r>
            <w:r>
              <w:rPr>
                <w:rFonts w:ascii="Times New Roman"/>
                <w:b w:val="false"/>
                <w:i w:val="false"/>
                <w:color w:val="000000"/>
                <w:sz w:val="20"/>
              </w:rPr>
              <w:t>2-MG)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 xml:space="preserve">-hCG)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 xml:space="preserve"> -hCG)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-hCG)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Трийодтиронин (Т3)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Трийодтиронина (Т3))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Тироксин (Т4)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Тироксина (Т4)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Тиреотропного гормона (TSH)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фолликулостимулирующего гормона (FSH)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лютеинизирующего гормона (LH)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Пролактин (PRL)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пролактина (PRL)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прогестерона (PROG)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Витамин Д (VD)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общего содержания 25(OH) D2/D3 в сыворотке или плазме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Высвобождающий буфер А (содержит 7,2% TCEP) - 1 шт. х 2.5 мл; 4. Буфер обнаружения C – 1 шт. х 6 мл; 5. Флакон с лиофилизированным маркером витамина D – 2 шт.; 6. Пробирки – 25 шт.; 7. Наконечник дозатора – 25 шт.; 8.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w:t>
            </w:r>
            <w:r>
              <w:rPr>
                <w:rFonts w:ascii="Times New Roman"/>
                <w:b w:val="false"/>
                <w:i w:val="false"/>
                <w:color w:val="000000"/>
                <w:sz w:val="20"/>
              </w:rPr>
              <w:t>b</w:t>
            </w:r>
            <w:r>
              <w:rPr>
                <w:rFonts w:ascii="Times New Roman"/>
                <w:b w:val="false"/>
                <w:i w:val="false"/>
                <w:color w:val="000000"/>
                <w:sz w:val="20"/>
              </w:rPr>
              <w:t xml:space="preserve">)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w:t>
            </w:r>
            <w:r>
              <w:rPr>
                <w:rFonts w:ascii="Times New Roman"/>
                <w:b w:val="false"/>
                <w:i w:val="false"/>
                <w:color w:val="000000"/>
                <w:sz w:val="20"/>
              </w:rPr>
              <w:t>b</w:t>
            </w:r>
            <w:r>
              <w:rPr>
                <w:rFonts w:ascii="Times New Roman"/>
                <w:b w:val="false"/>
                <w:i w:val="false"/>
                <w:color w:val="000000"/>
                <w:sz w:val="20"/>
              </w:rPr>
              <w:t>)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S100</w:t>
            </w:r>
            <w:r>
              <w:rPr>
                <w:rFonts w:ascii="Times New Roman"/>
                <w:b w:val="false"/>
                <w:i w:val="false"/>
                <w:color w:val="000000"/>
                <w:sz w:val="20"/>
              </w:rPr>
              <w:t>b</w:t>
            </w:r>
            <w:r>
              <w:rPr>
                <w:rFonts w:ascii="Times New Roman"/>
                <w:b w:val="false"/>
                <w:i w:val="false"/>
                <w:color w:val="000000"/>
                <w:sz w:val="20"/>
              </w:rPr>
              <w:t xml:space="preserve">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Липопротеин-ассоциированной фосфолипазы А2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Пропоксифена (PPX) чувствительность 2300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Диэтиламида лизергиновой кислоты (LSD), чувствительность 25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Диэтиламида лизергиновой кислоты (LSD),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Мескалина (MES), чувствительность 1300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Залеплона (ZAL), чувствительность 1100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Высокочувствительного С-реактивного белка (HS CRP)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Высокочувствительного С-реактивного белка (HS CRP)" - это иммунохроматографический экспресс-тест для качественного определения высокочувствительного С-реактивного белка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Капилляр (наконечник) – 1 шт.; 3. Флакон пластиковый с буферным раствором – 1 шт.;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Ацетоминофена (ACE), чувствительность 5000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Амфетамин (АМР),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Барбитуратов (BAR),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Бензодиазепинов (BZO),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Кокаина (COC),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Метамфетамина (MET),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Опиатов (OPI),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Трициклических антидепрессантов (TCA), 300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Марихуаны (THC), 12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Оксикодона (OXY),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Фенциклидина (PCP), 10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Метадона (MTD), 30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Пропоксифена (PPX),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Бупренорфина (BUP), 5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Метаболита метадона EDDP (EDDP),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Экстази (MDMA),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Клещи домашней пыли (D.Pteronyssinus) (D1).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Клещи домашней пыли (D.Farinae) (D2).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Пенициллин золотистый (Penicilliumchrysogenum) (M1).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Прокальцитонин (РСТ) для флуоресцентного 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Прокальцитонин (РСТ)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D-димер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D-димер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Буферный раствор-1/25 шт.; 3.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N-терминальный промозговой натрийуретический пептид (NT-proBNP)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N-терминальный промозговой натрийуретический пептид (NT-proBNP)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кардиальный Тропонин I (cTnI)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кардиальный Тропонин I (cTnI)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Миоглобин (Myo)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Миоглобин (Myo)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Креатинфосфокиназу-MB (CK-MB)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Креатинфосфокиназу-MB (CK-MB)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3 в 1 (Тропонин I, Миоглобин, Креатинфосфокиназа-MB)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3 в 1 (Тропонин I, Миоглобин, Креатинфосфокиназа-MB)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Буферный раствор-1/25 шт.; 3.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ST2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ST2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Микроальбумин (MAU)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Микроальбумин (MAU)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Ассоциированный с беременностью плазменный белок А (PAPP-A)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Ассоциированный с беременностью плазменный белок А (PAPP-A)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Буферный раствор-1/25 шт.; 3.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2-х видов веществ: морфина (MOR), 300 нг/мл; марихуаны (THC), 50 нг/мл. Состав: 1. Тестовый набор – тест-панель, содержащая две тест-полоски, для одновременного определения двух видов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3-х видов веществ: морфина (MOR), 300 нг/мл; марихуаны (THC), 50 нг/мл; амфетамина (AMP), 40 нг/мл. Состав: 1. Тестовый набор – тест-панель, содержащая три тест-полоски, для одновременного определения трех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4-х видов веществ: морфина (MOR), 300 нг/мл; марихуаны (THC), 50 нг/мл; амфетамина (AMP), 40 нг/мл; мефедрона (MEP), 500 нг/мл. Состав: 1. Тестовый набор – тест-панель, содержащая четыре тест-полоски, для одновременного определения четырех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5-ти видов веществ: морфина (MOR), 300 нг/мл; марихуаны (THC), 50 нг/мл; амфетамина (AMP), 40 нг/мл; кокаина (COC), 50 нг/мл; метамфетамина (MET), 50 нг/мл. Состав: 1. Тестовый набор – тест-панель, содержащая пять тест-полосок, для одновременного определения пяти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6-ти видов веществ: морфина (MOR), 300 нг/мл; марихуаны (THC), 50 нг/мл; амфетамина (AMP), 40 нг/мл; мефедрона (MEP), 500 нг/мл; трамадола (TML), 30 нг/мл; кокаина (COC), 50 нг/мл. Состав: 1. Тестовый набор – тест-панель, содержащая шесть тест-полосок, для одновременного определения шести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 1. Тестовый набор – тест-панель, содержащая семь тест-полосок, для одновременного определения семи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 1. Тестовый набор – тест-панель, содержащая восемь тест-полосок, для одновременного определения восьми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 1. Тестовый набор – тест-панель, содержащая девять тест-полосок, для одновременного определения девяти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Состав: 1. Тестовый набор – тест-панель, содержащая десять тест-полосок, для одновременного определения десяти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 1. Тестовый набор – тест-панель, содержащая одиннадцать тест-полосок, для одновременного определения одиннадцати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 1. Тестовый набор – тест-панель, содержащая двенадцать тест-полосок, для одновременного определения двенадцати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 1. Тестовый набор – тест-панель, содержащая тринадцать тест-полосок, для одновременного определения тринадцати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 1. Тестовый набор – тест-панель, содержащая четырнадцать тест-полосок, для одновременного определения четырнадцати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Состав: 1. Тестовый набор – тест-панель, содержащая пятнадцать тест-полосок, для одновременного определения пятнадцати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16-ти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 1. Тестовый набор – тест-панель, содержащая шестнадцать тест-полосок, для одновременного определения шестнадцати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Состав: 1. Тестовый набор – тест-панели, содержащие семнадцать тест-полосок, для одновременного определения семнадцати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Состав: 1. Тестовый набор – тест-панели, содержащие восемнадцать тест-полосок, для одновременного определения восемнадцати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Состав: 1. Тестовый набор – тест-панели, содержащие девятнадцать тест-полосок, для одновременного определения девятнадцати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Состав: 1. Тестовый набор – тест-панели, содержащие двадцать тест-полосок, для одновременного определения двадцати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21-го вида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Состав: 1. Тестовый набор – тест-панели, содержащие двадцать одну тест-полоску, для одновременного определения двадцати одного наркотического средства и психотропного вещества;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22-х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Состав: 1. Тестовый набор – тест-панели, содержащие двадцать две тест-полоски, для одновременного определения двадцати двух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23-х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Состав: 1. Тестовый набор – тест-панели, содержащие двадцать три тест-полоски, для одновременного определения двадцати трех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24-х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трициклических антидепрессантов (TCA), 100 нг/мл. Состав: 1. Тестовый набор – тест-панели, содержащие двадцать четыре тест-полоски, для одновременного определения двадцати четырех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трициклических антидепрессантов (TCA), 100 нг/мл; оксикодона (OXY), 40 нг/мл. Состав: 1. Тестовый набор – тест-панели, содержащие двадцать пять тест-полосок, для одновременного определения двадцати пяти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2-х видов веществ: морфина (MOR), 300 нг/мл; марихуаны (THC), 50 нг/мл. Состав: 1. Тестовый набор – баночка, содержащая две тест-полоски, для одновременного определения двух видов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3-х видов веществ: морфина (MOR), 300 нг/мл; марихуаны (THC), 50 нг/мл; амфетамина (AMP), 40 нг/мл. Состав: 1. Тестовый набор – баночка, содержащая три тест-полоски, для одновременного определения трех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4-х видов веществ: морфина (MOR), 300 нг/мл; марихуаны (THC), 50 нг/мл; амфетамина (AMP), 40 нг/мл; мефедрона (MEP), 500 нг/мл. Состав: 1. Тестовый набор – баночка, содержащая четыре тест-полоски, для одновременного определения четырех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5-ти видов веществ: морфина (MOR), 300 нг/мл; марихуаны (THC), 50 нг/мл; амфетамина (AMP), 40 нг/мл; кокаина (COC), 50 нг/мл; метамфетамина (MET), 50 нг/мл. Состав: 1. Тестовый набор – баночка, содержащая пять тест-полосок, для одновременного определения пяти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6-ти видов веществ: морфина (MOR), 300 нг/мл; марихуаны (THC), 50 нг/мл; амфетамина (AMP), 40 нг/мл; мефедрона (MEP), 500 нг/мл; трамадола (TML), 30 нг/мл; кокаина (COC), 50 нг/мл. Состав: 1. Тестовый набор – баночка, содержащая шесть тест-полосок, для одновременного определения шести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 1. Тестовый набор – баночка, содержащая семь тест-полосок, для одновременного определения семи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 1. Тестовый набор – баночка, содержащая восемь тест-полосок, для одновременного определения восьми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 1. Тестовый набор – баночка, содержащая девять тест-полосок, для одновременного определения девяти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Состав: 1. Тестовый набор – баночка, содержащая десять тест-полосок, для одновременного определения десяти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 1. Тестовый набор – баночка, содержащая одиннадцать тест-полосок, для одновременного определения одиннадцати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 1. Тестовый набор – баночка, содержащая двенадцать тест-полосок, для одновременного определения двенадцати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 1. Тестовый набор – баночка, содержащая тринадцать тест-полосок, для одновременного определения тринадцати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 1. Тестовый набор – баночка, содержащая четырнадцать тест-полосок, для одновременного определения четырнадцати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Состав: 1. Тестовый набор – баночка, содержащая пятнадцать тест-полосок, для одновременного определения пятнадцати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16-ти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 1. Тестовый набор – баночка, содержащая шестнадцать тест-полосок, для одновременного определения шестнадцати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Состав: 1. Тестовый набор – баночка, содержащая семнадцать тест-полосок, для одновременного определения семнадцати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Состав: 1. Тестовый набор – баночка, содержащая восемнадцать тест-полосок, для одновременного определения восемнадцати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2-х видов веществ: морфина (MOR), 300 нг/мл; марихуаны (THC), 50 нг/мл. Состав: 1. Тестовый набор – баночка с ключом, содержащая тест-полоски, для одновременного определения двух видов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3-х видов веществ: морфина (MOR), 300 нг/мл; марихуаны (THC), 50 нг/мл; амфетамина (AMP), 40 нг/мл. Состав: 1. Тестовый набор – баночка с ключом, содержащая тест-полоски, для одновременного определения трех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4-х видов веществ: морфина (MOR), 300 нг/мл; марихуаны (THC), 50 нг/мл; амфетамина (AMP), 40 нг/мл; мефедрона (MEP), 500 нг/мл. Состав: 1. Тестовый набор – баночка с ключом, содержащая тест-полоски, для одновременного определения четырех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5-ти видов веществ: морфина (MOR), 300 нг/мл; марихуаны (THC), 50 нг/мл; амфетамина (AMP), 40 нг/мл; кокаина (COC), 50 нг/мл; метамфетамина (MET), 50 нг/мл. Состав: 1. Тестовый набор – баночка с ключом, содержащая тест-полоски, для одновременного определения пяти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6-ти видов веществ: морфина (MOR), 300 нг/мл; марихуаны (THC), 50 нг/мл; амфетамина (AMP), 40 нг/мл; мефедрона (MEP), 500 нг/мл; трамадола (TML), 30 нг/мл; кокаина (COC), 50 нг/мл. Состав: 1. Тестовый набор – баночка с ключом, содержащая тест-полоски, для одновременного определения шести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 1. Тестовый набор – баночка с ключом, содержащая тест-полоски, для одновременного определения семи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 1. Тестовый набор – баночка с ключом, содержащая тест-полоски, для одновременного определения восьми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 1. Тестовый набор – баночка с ключом, содержащая тест-полоски, для одновременного определения девяти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Состав: 1. Тестовый набор – баночка с ключом, содержащая тест-полоски, для одновременного определения десяти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 1. Тестовый набор – баночка с ключом, содержащая тест-полоски, для одновременного определения одиннадцати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 1. Тестовый набор – баночка с ключом, содержащая тест-полоски, для одновременного определения двенадцати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 1. Тестовый набор – баночка с ключом, содержащая тест-полоски, для одновременного определения тринадцати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 1. Тестовый набор – баночка с ключом, содержащая тест-полоски, для одновременного определения четырнадцати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Состав: 1. Тестовый набор – баночка с ключом, содержащая тест-полоски, для одновременного определения пятнадцати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16-ти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 1. Тестовый набор – баночка с ключом, содержащая тест-полоски, для одновременного определения шестнадцати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Состав: 1. Тестовый набор – баночка с ключом, содержащая тест-полоски, для одновременного определения семнадцати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Состав: 1. Тестовый набор – баночка с ключом, содержащая тест-полоски, для одновременного определения восемнадцати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Состав: 1. Тестовый набор – баночка с ключом, содержащая тест-полоски, для одновременного определения девятнадцати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20-ти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Состав: 1. Тестовый набор – баночка с ключом, содержащая тест-полоски, для одновременного определения двадцати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21-го вида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Состав: 1. Тестовый набор – баночка с ключом, содержащая тест-полоски, для одновременного определения двадцати одного наркотического средства и психотропного вещества;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Амфетамин (АМР),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Барбитуратов (BAR),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Бензодиазепинов (BZO), 10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Кокаина (COC),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Метамфетамина (MET),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Опиатов (OPI),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Трициклических антидепрессантов (TCA), 300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Марихуаны (THC), 12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Оксикодона (OXY),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Фенциклидина (PCP), 10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Метадона (MTD), 30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Пропоксифена (PPX),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Бупренорфина (BUP), 5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Метаболита метадона EDDP (EDDP),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Экстази (MDMA),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кассете для определения в крови 2-х видов веществ: опиатов (OPI), 40 нг/мл; марихуаны (THC), 12 нг/мл. Состав: 1. Тестовый набор – тест-кассета, содержащая две тест-полоски, для одновременного определения двух видов наркотических средств и психотропных веществ;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кассете для определения в крови 3-х видов веществ: опиатов (OPI), 40 нг/мл; марихуаны (THC), 12 нг/мл; амфетамина (AMP), 50 нг/мл. Состав: 1. Тестовый набор – тест-кассета, содержащая три тест-полоски, для одновременного определения трех наркотических средств и психотропных веществ;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кассете для определения в крови 4-х видов веществ: опиатов (OPI), 40 нг/мл; марихуаны (THC), 12 нг/мл; амфетамина (AMP), 50 нг/мл; кокаина (COC), 20 нг/мл. Состав: 1. Тестовый набор – тест-кассета, содержащая четыре тест-полоски, для одновременного определения четырех наркотических средств и психотропных веществ;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кассете для определения в крови 5-ти видов веществ: опиатов (OPI), 40 нг/мл; марихуаны (THC), 12 нг/мл; амфетамина (AMP), 50 нг/мл; кокаина (COC), 20 нг/мл; метамфетамина (MET), 50 нг/мл. Состав: 1. Тестовый набор – тест-кассета, содержащая пять тест-полосок, для одновременного определения пяти наркотических средств и психотропных веществ;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ЭДТА К3,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ЭДТА К3, объемом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с активатором свертывания, обеъмом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336"/>
          <w:p>
            <w:pPr>
              <w:spacing w:after="20"/>
              <w:ind w:left="20"/>
              <w:jc w:val="both"/>
            </w:pPr>
            <w:r>
              <w:rPr>
                <w:rFonts w:ascii="Times New Roman"/>
                <w:b w:val="false"/>
                <w:i w:val="false"/>
                <w:color w:val="000000"/>
                <w:sz w:val="20"/>
              </w:rPr>
              <w:t>
Вариант исполнения для гематологических исследований:</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1,0 мл - 200шт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2,0 мл - 450шт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6,0 мл - 100шт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9,0 мл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Одноразовые стерильные вакуумные пробирки AVATUBE для забора и хранения венозной крови, плазмы крови, сыворотки крови, объемом 2 мл с К3 ЭДТА (трехкаливая соль ЭДТА) для гематологических исследований) - 100шт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Одноразовые стерильные вакуумные пробирки AVATUBE для забора и хранения венозной крови, плазмы крови, сыворотки крови, объемом 3 мл с К3 ЭДТА (трехкаливая соль ЭДТА) для гематологических исследований)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Одноразовые стерильные вакуумные пробирки AVATUBE для забора и хранения венозной крови, плазмы крови, сыворотки крови, объемом 6 мл с К3 ЭДТА (трехкаливая соль ЭДТА) для гематологических исследований)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Игла двухстороняя черная, размером 0,7х25 мм, 22Gх1 - 50шт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двухстороняя черная, размером 0,7х38 мм, 22Gх1 1/2 - 50шт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Игла двухстороняя зеленая, размером 0,8х25 мм, 21Gх1 - 50шт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Игла двухстороняя зеленая, размером 0,8х38 мм, 21Gх1 1/2 - 100шт</w:t>
            </w:r>
          </w:p>
          <w:p>
            <w:pPr>
              <w:spacing w:after="20"/>
              <w:ind w:left="20"/>
              <w:jc w:val="both"/>
            </w:pPr>
            <w:r>
              <w:rPr>
                <w:rFonts w:ascii="Times New Roman"/>
                <w:b w:val="false"/>
                <w:i w:val="false"/>
                <w:color w:val="000000"/>
                <w:sz w:val="20"/>
              </w:rPr>
              <w:t>
12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37"/>
          <w:p>
            <w:pPr>
              <w:spacing w:after="20"/>
              <w:ind w:left="20"/>
              <w:jc w:val="both"/>
            </w:pPr>
            <w:r>
              <w:rPr>
                <w:rFonts w:ascii="Times New Roman"/>
                <w:b w:val="false"/>
                <w:i w:val="false"/>
                <w:color w:val="000000"/>
                <w:sz w:val="20"/>
              </w:rPr>
              <w:t>
 Вариант исполнения для биохимических исследований:</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с активатором свертывания, объемом 4 мл - 250шт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AVATUBE для забора и хранения венозной крови, плазмы крови, сыворотки крови, с активатором свертывания, объемом 6 мл - 500шт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AVATUBE для забора и хранения венозной крови, плазмы крови, сыворотки крови, с активатором свертывания, объемом 9 мл - 250шт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Игла двухстороняя черная, размером 0,7х38 мм, 22Gх1 1/2 - 50шт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Игла двухстороняя зеленая, размером 0,8х38 мм, 21Gх1 1/2 - 200шт</w:t>
            </w:r>
          </w:p>
          <w:p>
            <w:pPr>
              <w:spacing w:after="20"/>
              <w:ind w:left="20"/>
              <w:jc w:val="both"/>
            </w:pPr>
            <w:r>
              <w:rPr>
                <w:rFonts w:ascii="Times New Roman"/>
                <w:b w:val="false"/>
                <w:i w:val="false"/>
                <w:color w:val="000000"/>
                <w:sz w:val="20"/>
              </w:rPr>
              <w:t>
6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338"/>
          <w:p>
            <w:pPr>
              <w:spacing w:after="20"/>
              <w:ind w:left="20"/>
              <w:jc w:val="both"/>
            </w:pPr>
            <w:r>
              <w:rPr>
                <w:rFonts w:ascii="Times New Roman"/>
                <w:b w:val="false"/>
                <w:i w:val="false"/>
                <w:color w:val="000000"/>
                <w:sz w:val="20"/>
              </w:rPr>
              <w:t>
 Вариант исполнения для биохимических, ИФА и ИХЛА исследований:</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3,5 мл - 100шт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 мл - 800шт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8 мл - 100шт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Игла двухстороняя зеленая, размером 0,8х38 мм, 21Gх1 1/2 - 150шт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Игла двухстороняя желтая, размером 0,9х25 мм, 20Gх1 - 50шт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двухстороняя желтая, размером 0,9х38 мм, 20Gх1 1/2 - 50шт</w:t>
            </w:r>
          </w:p>
          <w:p>
            <w:pPr>
              <w:spacing w:after="20"/>
              <w:ind w:left="20"/>
              <w:jc w:val="both"/>
            </w:pPr>
            <w:r>
              <w:rPr>
                <w:rFonts w:ascii="Times New Roman"/>
                <w:b w:val="false"/>
                <w:i w:val="false"/>
                <w:color w:val="000000"/>
                <w:sz w:val="20"/>
              </w:rPr>
              <w:t>
7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339"/>
          <w:p>
            <w:pPr>
              <w:spacing w:after="20"/>
              <w:ind w:left="20"/>
              <w:jc w:val="both"/>
            </w:pPr>
            <w:r>
              <w:rPr>
                <w:rFonts w:ascii="Times New Roman"/>
                <w:b w:val="false"/>
                <w:i w:val="false"/>
                <w:color w:val="000000"/>
                <w:sz w:val="20"/>
              </w:rPr>
              <w:t>
Вариант исполнения для исследования системы гемостаза:</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 мл - 300шт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 мл - 500шт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объемом 2 мл - 100шт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объемом 3 мл - 100шт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Игла двухстороняя черная, размером 0,7х38 мм, 22Gх1 1/2 - 50шт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двухстороняя зеленая, размером 0,8х38 мм, 21Gх1 1/2 - 200шт</w:t>
            </w:r>
          </w:p>
          <w:p>
            <w:pPr>
              <w:spacing w:after="20"/>
              <w:ind w:left="20"/>
              <w:jc w:val="both"/>
            </w:pPr>
            <w:r>
              <w:rPr>
                <w:rFonts w:ascii="Times New Roman"/>
                <w:b w:val="false"/>
                <w:i w:val="false"/>
                <w:color w:val="000000"/>
                <w:sz w:val="20"/>
              </w:rPr>
              <w:t>
7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340"/>
          <w:p>
            <w:pPr>
              <w:spacing w:after="20"/>
              <w:ind w:left="20"/>
              <w:jc w:val="both"/>
            </w:pPr>
            <w:r>
              <w:rPr>
                <w:rFonts w:ascii="Times New Roman"/>
                <w:b w:val="false"/>
                <w:i w:val="false"/>
                <w:color w:val="000000"/>
                <w:sz w:val="20"/>
              </w:rPr>
              <w:t>
Вариант исполнения для определения СОЭ по методу Панченкова:</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с натрия цитратом, для определения СОЭ по методу Панченкова 2,4 мл - 1000шт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Игла двухстороняя зеленая, размером 0,8х38 мм, 21Gх1 1/2 - 250шт</w:t>
            </w:r>
          </w:p>
          <w:p>
            <w:pPr>
              <w:spacing w:after="20"/>
              <w:ind w:left="20"/>
              <w:jc w:val="both"/>
            </w:pPr>
            <w:r>
              <w:rPr>
                <w:rFonts w:ascii="Times New Roman"/>
                <w:b w:val="false"/>
                <w:i w:val="false"/>
                <w:color w:val="000000"/>
                <w:sz w:val="20"/>
              </w:rPr>
              <w:t>
3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341"/>
          <w:p>
            <w:pPr>
              <w:spacing w:after="20"/>
              <w:ind w:left="20"/>
              <w:jc w:val="both"/>
            </w:pPr>
            <w:r>
              <w:rPr>
                <w:rFonts w:ascii="Times New Roman"/>
                <w:b w:val="false"/>
                <w:i w:val="false"/>
                <w:color w:val="000000"/>
                <w:sz w:val="20"/>
              </w:rPr>
              <w:t>
Вариант исполнения для измерения глюкозы в плазме:</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объемом 3 мл с натрия фторидом и калия оксалатом для измерения глюкозы в плазме - 1000шт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Игла двухстороняя зеленая, размером 0,8х38 мм, 21Gх1 1/2 - 250шт</w:t>
            </w:r>
          </w:p>
          <w:p>
            <w:pPr>
              <w:spacing w:after="20"/>
              <w:ind w:left="20"/>
              <w:jc w:val="both"/>
            </w:pPr>
            <w:r>
              <w:rPr>
                <w:rFonts w:ascii="Times New Roman"/>
                <w:b w:val="false"/>
                <w:i w:val="false"/>
                <w:color w:val="000000"/>
                <w:sz w:val="20"/>
              </w:rPr>
              <w:t>
3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342"/>
          <w:p>
            <w:pPr>
              <w:spacing w:after="20"/>
              <w:ind w:left="20"/>
              <w:jc w:val="both"/>
            </w:pPr>
            <w:r>
              <w:rPr>
                <w:rFonts w:ascii="Times New Roman"/>
                <w:b w:val="false"/>
                <w:i w:val="false"/>
                <w:color w:val="000000"/>
                <w:sz w:val="20"/>
              </w:rPr>
              <w:t>
Вариант исполнения для получения плазмы:</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объемом от 2 мл с лития гепарином и гелем для получения плазмы - 400шт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AVATUBE для забора и хранения венозной крови, плазмы крови, сыворотки крови, объемом от 2 мл с лития гепарином для получения плазмы - 400шт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AVATUBE для забора и хранения венозной крови, плазмы крови, сыворотки крови, объемом от 4 мл с лития гепарином для получения плазмы - 200шт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Игла двухстороняя зеленая, размером 0,8х38 мм, 21Gх1 1/2 - 250шт</w:t>
            </w:r>
          </w:p>
          <w:p>
            <w:pPr>
              <w:spacing w:after="20"/>
              <w:ind w:left="20"/>
              <w:jc w:val="both"/>
            </w:pPr>
            <w:r>
              <w:rPr>
                <w:rFonts w:ascii="Times New Roman"/>
                <w:b w:val="false"/>
                <w:i w:val="false"/>
                <w:color w:val="000000"/>
                <w:sz w:val="20"/>
              </w:rPr>
              <w:t>
5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343"/>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344"/>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345"/>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346"/>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 К2 ЭДТА и гелем, объемом от 1мл до 9 мл, со светло фиолетовой крышкой,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347"/>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348"/>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349"/>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350"/>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351"/>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352"/>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353"/>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354"/>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355"/>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356"/>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357"/>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358"/>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 К2 ЭДТА и гелем, объемом от 1мл до 9 мл, со светло фиолетовой крышкой,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359"/>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360"/>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361"/>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0,8х25 мм, 21Gx1 - 1шт;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362"/>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1/2 - 1шт;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363"/>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1/2 - 1шт;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364"/>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1/2 - 1шт;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365"/>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0,8х25 мм, 21Gx1 - 1шт;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366"/>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0,8х25 мм, 21Gx1 - 1шт;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367"/>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0,8х25 мм, 21Gx1 - 1шт;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368"/>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1/2 - 1шт;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369"/>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1/2 - 1шт;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370"/>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1/2 - 1шт;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371"/>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3,5мл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372"/>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1мл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хранения венозной крови, плазмы крови, сыворотки крови, с активатором свертывания и гелем для разделения сыворотки, объемом 3,5мл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373"/>
          <w:p>
            <w:pPr>
              <w:spacing w:after="20"/>
              <w:ind w:left="20"/>
              <w:jc w:val="both"/>
            </w:pPr>
            <w:r>
              <w:rPr>
                <w:rFonts w:ascii="Times New Roman"/>
                <w:b w:val="false"/>
                <w:i w:val="false"/>
                <w:color w:val="000000"/>
                <w:sz w:val="20"/>
              </w:rPr>
              <w:t>
Микропробирки предназначены для взятия, хранения, анализа и</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транспортирования капиллярной крови, взятой методом кожной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пункции. Микропробирки представляют собой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нестерильные пробирки для забора капиллярной крови в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исследования в условиях In Vitro. Микропробирки для забора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капиллярной крови состоит из пластикового контейнера. Верхний край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контейнера служит коллектором крови. Крышка плотно прилегает 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верхнему краю.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наполнения, мл - 0,25-0,5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(250-500 мкл), Цвет крышки - Светло-фиолетовый, Реагент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 К2 ЭДТА</w:t>
            </w:r>
          </w:p>
          <w:p>
            <w:pPr>
              <w:spacing w:after="20"/>
              <w:ind w:left="20"/>
              <w:jc w:val="both"/>
            </w:pPr>
            <w:r>
              <w:rPr>
                <w:rFonts w:ascii="Times New Roman"/>
                <w:b w:val="false"/>
                <w:i w:val="false"/>
                <w:color w:val="000000"/>
                <w:sz w:val="20"/>
              </w:rPr>
              <w:t>
(К2Е)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374"/>
          <w:p>
            <w:pPr>
              <w:spacing w:after="20"/>
              <w:ind w:left="20"/>
              <w:jc w:val="both"/>
            </w:pPr>
            <w:r>
              <w:rPr>
                <w:rFonts w:ascii="Times New Roman"/>
                <w:b w:val="false"/>
                <w:i w:val="false"/>
                <w:color w:val="000000"/>
                <w:sz w:val="20"/>
              </w:rPr>
              <w:t xml:space="preserve">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Объем наполнения, мл -0,2-0,4 мл</w:t>
            </w:r>
          </w:p>
          <w:p>
            <w:pPr>
              <w:spacing w:after="20"/>
              <w:ind w:left="20"/>
              <w:jc w:val="both"/>
            </w:pPr>
            <w:r>
              <w:rPr>
                <w:rFonts w:ascii="Times New Roman"/>
                <w:b w:val="false"/>
                <w:i w:val="false"/>
                <w:color w:val="000000"/>
                <w:sz w:val="20"/>
              </w:rPr>
              <w:t>
</w:t>
            </w:r>
            <w:r>
              <w:rPr>
                <w:rFonts w:ascii="Times New Roman"/>
                <w:b w:val="false"/>
                <w:i w:val="false"/>
                <w:color w:val="000000"/>
                <w:sz w:val="20"/>
              </w:rPr>
              <w:t>(200-400 мкл), Цвет крышки - зеленый, Реагент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 Литий гепарин</w:t>
            </w:r>
          </w:p>
          <w:p>
            <w:pPr>
              <w:spacing w:after="20"/>
              <w:ind w:left="20"/>
              <w:jc w:val="both"/>
            </w:pPr>
            <w:r>
              <w:rPr>
                <w:rFonts w:ascii="Times New Roman"/>
                <w:b w:val="false"/>
                <w:i w:val="false"/>
                <w:color w:val="000000"/>
                <w:sz w:val="20"/>
              </w:rPr>
              <w:t>
(LH)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60 мл с ложкой.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375"/>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прилегает к ободку самого контейнера, что обеспечивает герметичность,</w:t>
            </w:r>
          </w:p>
          <w:p>
            <w:pPr>
              <w:spacing w:after="20"/>
              <w:ind w:left="20"/>
              <w:jc w:val="both"/>
            </w:pPr>
            <w:r>
              <w:rPr>
                <w:rFonts w:ascii="Times New Roman"/>
                <w:b w:val="false"/>
                <w:i w:val="false"/>
                <w:color w:val="000000"/>
                <w:sz w:val="20"/>
              </w:rPr>
              <w:t>
для 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60 мл без ложки.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60 мл с ложкой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376"/>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Наличие герметично завинчивающейся крышки обеспечивает изоляцию от неприятных запахов, не позволяет перевозимому биоматериалу</w:t>
            </w:r>
          </w:p>
          <w:bookmarkEnd w:id="376"/>
          <w:p>
            <w:pPr>
              <w:spacing w:after="20"/>
              <w:ind w:left="20"/>
              <w:jc w:val="both"/>
            </w:pPr>
            <w:r>
              <w:rPr>
                <w:rFonts w:ascii="Times New Roman"/>
                <w:b w:val="false"/>
                <w:i w:val="false"/>
                <w:color w:val="000000"/>
                <w:sz w:val="20"/>
              </w:rPr>
              <w:t>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Медицинское изделие предназначено для диагностики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60 мл без ложки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377"/>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Наличие герметично завинчивающейся крышки обеспечивает изоляцию от неприятных запахов, не позволяет перевозимому биоматериалу</w:t>
            </w:r>
          </w:p>
          <w:bookmarkEnd w:id="377"/>
          <w:p>
            <w:pPr>
              <w:spacing w:after="20"/>
              <w:ind w:left="20"/>
              <w:jc w:val="both"/>
            </w:pPr>
            <w:r>
              <w:rPr>
                <w:rFonts w:ascii="Times New Roman"/>
                <w:b w:val="false"/>
                <w:i w:val="false"/>
                <w:color w:val="000000"/>
                <w:sz w:val="20"/>
              </w:rPr>
              <w:t>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Медицинское изделие предназначено для диагностики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с наполнителем флюорид натрия/оксалат калия объемом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натрий фторид и калий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 капилляром для исследования глюкозы с наполнителем флюорид натрия/оксалат калия состоит из пластикового контейнера и цветной крышки .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капилляром с активатором свертывания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капилляром представляют собой одноразовые нестерильные пробирки для забора капиллярной крови в целях исследования в условиях in vitro,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Крышка плотно прилегает к верхнему краю. Цвет крышки – фиолетовый. Объем забираемой крови 0,2-0,5 мл. Пробирки имеют отметку определенного объема наполнения – указана на этикетке. Пробирки с капилляром применяются для взятия капилярной крови у населения, в особенности, у новорожденных и детей младшего возраста, пожилых пациентов и пациентов, получающих интенсивную терапию, забор венозной крови у которых затруднителен. Одноразовые, прозрачные пробирки с капилляром для взятия, транспортировки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 подтверждения наличия антигена р24 ВИЧ-1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378"/>
          <w:p>
            <w:pPr>
              <w:spacing w:after="20"/>
              <w:ind w:left="20"/>
              <w:jc w:val="both"/>
            </w:pPr>
            <w:r>
              <w:rPr>
                <w:rFonts w:ascii="Times New Roman"/>
                <w:b w:val="false"/>
                <w:i w:val="false"/>
                <w:color w:val="000000"/>
                <w:sz w:val="20"/>
              </w:rPr>
              <w:t>
1) Планшет разборный с иммобилизованными моноклональными антителами к антигену р24 ВИЧ-1, готов к использованию</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содержащий рекомбинантный р24 ВИЧ-1 в концентрации 160 пг/мл, инактивированный, готов к использованию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инактивированный, готов к использованию (6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Коньюгат №1 - концентрат (биотинилированные антитела к р24 ВИЧ-1), прозрачная синего цвета жидкость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Коньюгат №2 - концентрат (стрептавидин-пероксидаза), прозрачная оранжевого цвета жидкость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коньюгата №1 (РК 1), готов к использованию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для разведения коньюгата №2 (РК 2), готов к использованию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Раствор подтверждающего агента (РПА) - (антитела к р24 ВИЧ-1), готов к использованию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Раствор для разведения образцов (РРО), прозрачная светло-зелҰного цвета жидкость, готов к использованию (6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Концентрат фосфатно-солевого буферного раствора с твином (ФСБ-Тх25), (по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Тетраметилбензидин (ТМБ),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Наконечники для пипеточных дозаторов 2-200 мкл</w:t>
            </w:r>
          </w:p>
          <w:p>
            <w:pPr>
              <w:spacing w:after="20"/>
              <w:ind w:left="20"/>
              <w:jc w:val="both"/>
            </w:pPr>
            <w:r>
              <w:rPr>
                <w:rFonts w:ascii="Times New Roman"/>
                <w:b w:val="false"/>
                <w:i w:val="false"/>
                <w:color w:val="000000"/>
                <w:sz w:val="20"/>
              </w:rPr>
              <w:t>
15)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ВИЧ-1,2 и антигена р24 ВИЧ-1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379"/>
          <w:p>
            <w:pPr>
              <w:spacing w:after="20"/>
              <w:ind w:left="20"/>
              <w:jc w:val="both"/>
            </w:pPr>
            <w:r>
              <w:rPr>
                <w:rFonts w:ascii="Times New Roman"/>
                <w:b w:val="false"/>
                <w:i w:val="false"/>
                <w:color w:val="000000"/>
                <w:sz w:val="20"/>
              </w:rPr>
              <w:t>
1) Планшет 96-луночный стрипированный, в лунках которого иммобилизованы: рекомбинантные антигены ВИЧ I (группа М) gp41, gp120, gp160, ВИЧ I (группа 0) gp41, рекомбинантный антиген gp36 ВИЧ II и моноклональные антитела к антигену р24 ВИЧ I, готов к использованию, 2 шт</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контрольный образец (К-), инактивирован, на основе сыворотки крови человека, не содержащий антиген р24 ВИЧ I и антитела к ВИЧ I (0), II, готов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Положительный контрольный образец (К1+), инактивирован, на основе сыворотки крови человека, содержащий специфические антитела к ВИЧ I (0), II, готов к использованию.(1,0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Положительный контрольный образец (К2+), инактивирован, на основе сыворотки крови человека, содержащий высокоочищенный рекомбинантный антиген р24 ВИЧ I, готов к использованию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Конъюгат А, готов к использованию (6,5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коньюгата В (11-кратный)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Буфер для разведения концентрата коньюгата В, готов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Раствор субстрата тетраметилбензидина (ТМБ), готов к использованию (30,0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Концентрат отмывочного раствора (солевой раствор с твин-20 и бензойной кислотой) 26-кратный,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готов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HBsAg в сыворотке (плазме) крови вируса гепатита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380"/>
          <w:p>
            <w:pPr>
              <w:spacing w:after="20"/>
              <w:ind w:left="20"/>
              <w:jc w:val="both"/>
            </w:pPr>
            <w:r>
              <w:rPr>
                <w:rFonts w:ascii="Times New Roman"/>
                <w:b w:val="false"/>
                <w:i w:val="false"/>
                <w:color w:val="000000"/>
                <w:sz w:val="20"/>
              </w:rPr>
              <w:t>
1) Планшет полистироловый, стрипированный, на внутренней поверхности лунок планшета иммобилизованы антитела к HBsAg, готов к использованию</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 К-, инактивирован, на основе сыворотки крови человека, не содержащей HBsAg, бесцветная жидкость, готов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Положительный контроль К1+,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Положительный контроль К2+,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Коньюгат В, прозрачная окрашенная жидкость, готов к использованию (4,0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конъюгата А, прозрачная окрашенная жидкость, 11-кратный концентрат,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Буфер для разведения концентрата конъюгата А, прозрачная окрашенная жидкость, готов к использованию, (5,0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Субстратный раствор тетраметилбензидина (ТМБ), прозрачная бесцветная жидкость,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Концентрат отмывочного раствора, прозрачная бесцветная жидкость, 26-кратный концентрат,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прозрачная бесцветная жидкость,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381"/>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IgM к core-антигену вируса гепатита В,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Коньюгат, рекомбинантный HBcAg, меченный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(ФСБ-Т?25), (по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прозрачная бесцветная жидкость,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Наконечники для пипеточных дозаторов 2-200 мкл</w:t>
            </w:r>
          </w:p>
          <w:p>
            <w:pPr>
              <w:spacing w:after="20"/>
              <w:ind w:left="20"/>
              <w:jc w:val="both"/>
            </w:pPr>
            <w:r>
              <w:rPr>
                <w:rFonts w:ascii="Times New Roman"/>
                <w:b w:val="false"/>
                <w:i w:val="false"/>
                <w:color w:val="000000"/>
                <w:sz w:val="20"/>
              </w:rPr>
              <w:t>
10)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суммарных антител к core -антигену вируса гепатита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382"/>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HBcAg, готовый для использования</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антитела к HBcAg, готовый для использования,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антитела к HBcAg,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HBcAg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383"/>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НВсАg, готовый для использования</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IgG к НВсАg,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IgG к НВсАg,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IgG человека, меченый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Наконечники для пипеточных дозаторов 2-200 мкл</w:t>
            </w:r>
          </w:p>
          <w:p>
            <w:pPr>
              <w:spacing w:after="20"/>
              <w:ind w:left="20"/>
              <w:jc w:val="both"/>
            </w:pPr>
            <w:r>
              <w:rPr>
                <w:rFonts w:ascii="Times New Roman"/>
                <w:b w:val="false"/>
                <w:i w:val="false"/>
                <w:color w:val="000000"/>
                <w:sz w:val="20"/>
              </w:rPr>
              <w:t>
10)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Е-антигена вируса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384"/>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НВеАg, готовый для использования</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рекомбинантного НВеАg,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НВеАg,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НВеАg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25-кратный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 к использованию,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и M к вирусу гепатита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385"/>
          <w:p>
            <w:pPr>
              <w:spacing w:after="20"/>
              <w:ind w:left="20"/>
              <w:jc w:val="both"/>
            </w:pPr>
            <w:r>
              <w:rPr>
                <w:rFonts w:ascii="Times New Roman"/>
                <w:b w:val="false"/>
                <w:i w:val="false"/>
                <w:color w:val="000000"/>
                <w:sz w:val="20"/>
              </w:rPr>
              <w:t>
1) Планшет цельный с иммобилизованными рекомбинантными антигенами вируса гепатита С, готовый для использования, 1 шт</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(смесь антител к IgG и IgМ человека, меченных пероксидазой хрена),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(РС) (10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конъюгата (РК)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7) 25-кратный концентрат фосфатно-солевого буферного раствора с твином (ФСБ-Тх25) (28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Субстраный буферный раствор (СБР)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Тетраметилбензидин (ТМБ), концентрат (1,5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готовый для использования (21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индивидуальным белкам вируса гепатита С (core, NS3, NS4, NS5)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386"/>
          <w:p>
            <w:pPr>
              <w:spacing w:after="20"/>
              <w:ind w:left="20"/>
              <w:jc w:val="both"/>
            </w:pPr>
            <w:r>
              <w:rPr>
                <w:rFonts w:ascii="Times New Roman"/>
                <w:b w:val="false"/>
                <w:i w:val="false"/>
                <w:color w:val="000000"/>
                <w:sz w:val="20"/>
              </w:rPr>
              <w:t>
1) Планшет разборный с иммобилизованными на внутренней поверхности лунок рекомбинантными антигенами ВГС, готовый для использования</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Коньюгат (антитела к IgM и IgG человека, меченные пероксидазой хрена),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(РС), готовый для использования,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коньюгата (РК), готовый для использования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Тетраметилбензидин (ТМБ),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387"/>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 (калибратор 3) 80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 (калибратор 1) 5 ед/мл, не содержащий специфических человеческих антител, готовый к использованию раствор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CUT-OFF (Калибратор 2) 20 ед/мл —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Калибратор 4 (320 ед/мл) — готовый к использованию раствор, содержащий специфические человеческие антитела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Конъюгат. Раствор, содержащий меченный пероксидазой животный иммуноглобулин к IgG человека, готовый к использованию (15,0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Разбавитель образца 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Реагент TMB-Complete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Промывочный раствор. 20 ? концентрированный буфер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Кислотный раствор,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A к Chlamydia trachomatis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388"/>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 — 1 шт.</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 раствор, содержащий меченный пероксидазой животный иммуноглобулин к к IgА человека,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Разбавитель образца 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Стоп-реагент. Кислотный раствор, готовый к использованию(15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Калибратор 4 (320 ед / 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20 х концентрированный буфер - промывочный раствор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Trichomonas vaginalis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389"/>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2) Конъюгат, лиофилизированный –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Раствор для предварительного разведения (РПР) – 1 фл.,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разведения сывороток (РС)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конъюгата (РК)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(ТМБ)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 1 фл.,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Положительный контрольный образец (К+), инактивированный - 1 фл.,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25-кратный концентрат фосфатно-солевого буферного раствора с твином (ФСБ-Т?25) – 1 фл.,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A к Trichomonas vaginalis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390"/>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 Конъюгат, лиофилизированный –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25-кратный концентрат фосфатно-солевого буферного раствора с твином (ФСБ-Тх25) – 1 фл.,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предварительного разведения (РПР) – 1 фл.,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(РС)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конъюгата (РК)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(ТМБ)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 1 фл.,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Положительный контрольный образец (К+), инактивированный ? 1 фл.,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391"/>
          <w:p>
            <w:pPr>
              <w:spacing w:after="20"/>
              <w:ind w:left="20"/>
              <w:jc w:val="both"/>
            </w:pPr>
            <w:r>
              <w:rPr>
                <w:rFonts w:ascii="Times New Roman"/>
                <w:b w:val="false"/>
                <w:i w:val="false"/>
                <w:color w:val="000000"/>
                <w:sz w:val="20"/>
              </w:rPr>
              <w:t>
1) Положительный контроль (К+) (калибратор 3) 80ед/мл - содержащий специфические человеческие антитела, раствор готовый к использованию (2,0 мл)</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Калибратор 4 (160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Разбавитель образца 2- Готовый к использованию буфер со стабилизаторами белка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 TMB-Complete 2- Готовый к использованию раствор хромогенного субстрата, содержащий TMB/H2O2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Промывочный раствор- 20? концентрированный буфер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Cтоп-реагент – 1М раствор серной кислоты,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M к вирусу простого герпеса 1и 2 типов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392"/>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 к использованию</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 раствор, содержащий специфические человеческие антитела, готовый к использованию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 раствор, не содержащий специфических человеческих антител, готовый к использованию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CUT-OFF-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Конъюгат- раствор, содержащий меченный пероксидазой животный иммуноглобулин к IgM человека,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Разбавитель образца 2- Буфер со стабилизаторами белка и сорбентом IgG/RF, готовый к использованию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 TMB-Complete 2 -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Промывочный раствор -20 х концентрированный буфер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Стоп-реагент - Кислотный раствор,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классов А, М, G к антигенам лямблий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393"/>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лямблий, готовый для использования</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IgА, IgМ, IgG к антигенам лямблий,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IgА, IgМ, IgG к антигенам лямблий,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IgA, IgM,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Раствор тетраметилбензидина, (ТМБ), готов к использованию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Раствор тетраметилбензидина, (ТМБ), готов к использованию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Бумага для заклеивания планшета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Инструкция по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Наконечники для пипеточных дозаторов 2-200 мкл</w:t>
            </w:r>
          </w:p>
          <w:p>
            <w:pPr>
              <w:spacing w:after="20"/>
              <w:ind w:left="20"/>
              <w:jc w:val="both"/>
            </w:pPr>
            <w:r>
              <w:rPr>
                <w:rFonts w:ascii="Times New Roman"/>
                <w:b w:val="false"/>
                <w:i w:val="false"/>
                <w:color w:val="000000"/>
                <w:sz w:val="20"/>
              </w:rPr>
              <w:t>
13)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антигенам Ascaris lumbricoides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394"/>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Ascaris lumbricoides, готовый для использования</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Конъюгат моноклональных антител к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25-кратный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(ТМБ), готов к использованию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Положительный контрольный образец (К+) на основе инактивированной сыворотки крови человека, содержащий иммуноглобулины класса G к антигенам Ascaris lumbricoides,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Отрицательный контрольный образец (К-) на основе инактивированной сыворотки крови человека, не содержащий иммуноглобулины класса G к антигенам Ascaris lumbricoides,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Стоп-реагент , готов к использованию,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395"/>
          <w:p>
            <w:pPr>
              <w:spacing w:after="20"/>
              <w:ind w:left="20"/>
              <w:jc w:val="both"/>
            </w:pPr>
            <w:r>
              <w:rPr>
                <w:rFonts w:ascii="Times New Roman"/>
                <w:b w:val="false"/>
                <w:i w:val="false"/>
                <w:color w:val="000000"/>
                <w:sz w:val="20"/>
              </w:rPr>
              <w:t>
1) Планшет разборный (12 x 8 лунок) с иммобилизованными на внутренней поверхности лунок рекомбинантными антигенами VCA ВЭБ, готовый для использования</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 (К–)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CUT-OFF (калибратор 2), 20ед/мл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Положительный контроль (К+) (калибратор 3) 80ед/мл - содержащий специфические человеческие антитела, раствор готовый к использованию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Калибратор 4 (320 ед / мл) содержащий специфические человеческие антитела, готовый к использованию раствор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Разбавитель образца 2 -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20х концентрированный буфер-промывочный раствор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1М раствор серной кислоты,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Mycoplasma hominis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396"/>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 1 шт</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контрольный образец (К–), инактивированный – на основе инактивированной сыворотки крови человека, не содержащий иммуноглобулины класса G к Mycoplasma hominis (1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концентрат – антитела к IgG человека, меченные пероксидазой хрена (1,5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разведения конъюгата (РК)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 для сывороток (РБС)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6) 25-кратный концентрат фосфатно-солевого буферного раствора с твином (ФСБ-Т?25) (28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(ТМБ)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(12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Положительный контрольный образец (К+), инактивированный – на основе инактивированной сыворотки крови человека, содержащий иммуноглобулины класса G к Mycoplasma hominis (0,5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А к Mycoplasma hominis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397"/>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концентрат – антитела к IgА человека, меченные пероксидазой хрена,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разведения конъюгата (РК),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(РС),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(раствор ТМБ),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Отрицательный контрольный образец (К–), инактивированный – на основе инактивированной сыворотки крови человека, не содержащий иммуноглобулины класса А к Mycoplasma hominis, (1 мл) –</w:t>
            </w:r>
          </w:p>
          <w:p>
            <w:pPr>
              <w:spacing w:after="20"/>
              <w:ind w:left="20"/>
              <w:jc w:val="both"/>
            </w:pPr>
            <w:r>
              <w:rPr>
                <w:rFonts w:ascii="Times New Roman"/>
                <w:b w:val="false"/>
                <w:i w:val="false"/>
                <w:color w:val="000000"/>
                <w:sz w:val="20"/>
              </w:rPr>
              <w:t>
</w:t>
            </w:r>
            <w:r>
              <w:rPr>
                <w:rFonts w:ascii="Times New Roman"/>
                <w:b w:val="false"/>
                <w:i w:val="false"/>
                <w:color w:val="000000"/>
                <w:sz w:val="20"/>
              </w:rPr>
              <w:t>9) 25-кратный концентрат фосфатно-солевого буферного раствора с твином (ФСБ-Тх25),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цитомегаловирусу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398"/>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 1 шт</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Контрольные сыворотки (отрицательный и положительный контроли) на основе сыворотки крови человека с известным содержанием IgM антител к антигенам Cytomegalovirus, готовы к использованию ((К-)- 0,5 мл и (К+) - 0.2 мл соответственно), 2 флакона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ИФА-Буфер, готов к использованию (14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готовый для использования (14,0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Концентрат отмывочного раствора (солевой раствор с твин-20 и бензойной кислотой), 26х-кратный (22 мл), 1 флакон Жуу ерітіндісінің концентраты (твин-20 және бензой қышқылы бар тұзды ерітінді), 26х еселік (22 мл), 1 флакон </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готовый для использования (14,0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тиреотропного гормона (ТТГ)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399"/>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остальные –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Раствор субстрата тетраметилбензидина (ТМБ), готов к использованию (14 мл) </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Стоп-реагент – 1 фл., 14,0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Контрольная образец на основе сыворотки крови человека с известным содержанием тиреотропного гормона,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свободной фракции трийодтиронина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400"/>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Калибровочные пробы на основе фосфатного буфера (рН 7.2–7.4), содержащие известные количества трийодтиронина – 0; 2.5; 5; 10; 20; 40 пмоль/л, готовы к использованию-6 фл,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на основе сыворотки крови человека с известным содержанием свободного трийодтиронина, готова к использованию – 1 фл.,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- 1фл.,14мл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 - реагент – 1 фл.,14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401"/>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Контрольная сыворотка на основе сыворотки крови человека с известным содержанием тироксина,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свободного фракции тироксина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402"/>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на основе сыворотки крови человека с известным содержанием свободного тироксина, готова для использования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Субстратный раствор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 1 фл., 14,0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пролактина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403"/>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на основе сыворотки крови человека с известным содержанием пролактина,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 - реагент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тестостерона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404"/>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инактивированы, на основе сыворотки крови человека, содержащие известные количества тестостерона – 0; 1; 3; 10; 30; 100 (нмоль/л)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инактивирована, на основе сыворотки крови человека с известным содержанием тестостерона, готова для использования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 1 фл., 14,0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фолликулостимулирующего гормона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405"/>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сыворотки, содержащие известные количества фолликулостимулирующего гормона – 0; 5; 25; 50; 100 (МЕ/л), готовы к использованию – (калибровочная проба 0 МЕ/л – 2 мл, остальные по 0,8 мл каждый)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на основе сыворотки крови человека с известным содержанием фолликулостимулирующего гормона, готова к использованию – 1 флакон,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 1 флакон;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 1 флакон;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 1 флакон,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готовый для использования – 1 флакон;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лютеинизирующего гормона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406"/>
          <w:p>
            <w:pPr>
              <w:spacing w:after="20"/>
              <w:ind w:left="20"/>
              <w:jc w:val="both"/>
            </w:pPr>
            <w:r>
              <w:rPr>
                <w:rFonts w:ascii="Times New Roman"/>
                <w:b w:val="false"/>
                <w:i w:val="false"/>
                <w:color w:val="000000"/>
                <w:sz w:val="20"/>
              </w:rPr>
              <w:t xml:space="preserve">
1) Планшет 96-луночный полистироловый, стрипированный, готовый для использования </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сыворотки, содержащие известные количества лютеотропного гормона – 0; 5; 25; 50; 100 МЕ/л, готовые для использования – (калибровочная проба 0 – 2 мл, остальные по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Контрольный сыворотка на основе сыворотки крови человека с известным содержанием лютеотропного гормона,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готовый для использования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готовый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промывочного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готовый для использования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407"/>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Контрольная сыворотка на основе сыворотки крови человека с известным содержанием хорионического гонадотропина,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ИФА-Буфер, готов к использованию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Наконечники для пипеточных дозаторов 2-200 мкл</w:t>
            </w:r>
          </w:p>
          <w:p>
            <w:pPr>
              <w:spacing w:after="20"/>
              <w:ind w:left="20"/>
              <w:jc w:val="both"/>
            </w:pPr>
            <w:r>
              <w:rPr>
                <w:rFonts w:ascii="Times New Roman"/>
                <w:b w:val="false"/>
                <w:i w:val="false"/>
                <w:color w:val="000000"/>
                <w:sz w:val="20"/>
              </w:rPr>
              <w:t>
10)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альфа-фетопротеина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408"/>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трис-буфера (рН 7.2-7.4), содержащие известные количества альфа- фетопротеина – 0; 5; 15; 50; 150; 500 МЕ/мл, готовы к использованию (калибровочная проба 0 МЕ/мл – 6 мл, остальные –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Контрольная сыворотка на основе сыворотки крови человека с известным содержанием альфа-фетопротеина,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Toxoplasma gondii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409"/>
          <w:p>
            <w:pPr>
              <w:spacing w:after="20"/>
              <w:ind w:left="20"/>
              <w:jc w:val="both"/>
            </w:pPr>
            <w:r>
              <w:rPr>
                <w:rFonts w:ascii="Times New Roman"/>
                <w:b w:val="false"/>
                <w:i w:val="false"/>
                <w:color w:val="000000"/>
                <w:sz w:val="20"/>
              </w:rPr>
              <w:t xml:space="preserve">
1) Планшет разборный 96 луночных с иммобилизованным на внутренней поверхности лунок Toxoplasma gondii, готовый для использования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IgM к Toxoplasma gondii,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IgM к Toxoplasma gondii,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IgМ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(ТМБ), готов к использованию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готов к использованию,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5/0 (1), длиной нити 75 см., с одной колющей иглой, размер иглы от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5/0 (1), длиной нити 75 см., с одной колющей иглой, размер иглы от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31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36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40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45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48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одной колющей иглой,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одной колющей иглой,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двумя колющими иглами,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двумя колющими иглами,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5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10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5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10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