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6783" w14:textId="c3e6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налоговых ставках на земельные участки, выделенные под автостоянки (паркинги)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XL сессии маслихата города Алматы VIII созыва от 30 декабря 2025 года № 275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Алматы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базовые ставки налога на земли, выделенные под автостоянки (паркинги) города Алматы в зависимости от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275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Налоговые ставки на земли, выделенные под автостоянки (паркинги) в городе Алматы в зависимости от категории автостоянок (паркингов)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налоговая ставка за один квадратный метр на земли города Алматы, за исключением земель, занятых жилищным фондом, в том числе строениями и сооружениями при нем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базовых 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 на земли города Алматы, выделенные под автостоянки (паркинги), с учетом размера увеличения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