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516a" w14:textId="2ac5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29 декабря 2023 года № 61/18 "Об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декабря 2025 года № 162/54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29 декабря 2024 года № 61/18 "Об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 (зарегистрированное в Реестре государственной регистрации нормативных правовых актов за № 191289)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Щербактинского района", утвержденную указанным решением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Щербактинского районного маслихата.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 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оцениваемое лицо – лицо, в отношении которого проводится оценка;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аппарате маслихата у главного специалиста в течение трех лет со дня завершения оценки, а также в информационной системе.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обеспечивает: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главным специалистом через информационную систему.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Методики.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специалист организовывает деятельность калибровочной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