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0d6a" w14:textId="1b40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Успенскому району на 2025 - 2029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18 марта 2025 года № 147/30.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Успенскому району на 2025 - 2029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Успенского районного маслихата по вопросам законности и социальной политики.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Успенского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147/30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по Успенскому району на 2025 - 2029 годы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- в редакции решения Успенского районного маслихата Павлодарской области от 30.04.2025 </w:t>
      </w:r>
      <w:r>
        <w:rPr>
          <w:rFonts w:ascii="Times New Roman"/>
          <w:b w:val="false"/>
          <w:i w:val="false"/>
          <w:color w:val="ff0000"/>
          <w:sz w:val="28"/>
        </w:rPr>
        <w:t>№ 157/32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Успенскому району на 2025-2029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2024 года № 263 "Об утверждении типового плана по управлению пастбищами и их использованию".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 по управлению пастбищами и их использованию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Плана учитываются: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земельного баланса региона и информационной системы государственного земельного кадастра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геоботанического обследования пастбищ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скотомогильниках (биометрических ямах), формируемые в соответствии с Правилами ведения реестра скотомогильников (биотермических ям),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февраля 2020 года № 35 (зарегистрирован в Реестре государственной регистрации нормативных правовых актов № 19987);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об объектах пастбищной инфраструктуры и о сервитутах для прогона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данные о количестве гуртов, отар, табунов, сформированных по видам и половозрастным группам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рекомендуемых схем пастбищеоборотов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официальная статистическая информация по статистике животноводства и растениеводства.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 следующие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схема (карта) расположения пастбищ на территории административно-территориальной единицы в разрезе категорий земель, на которой указываются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схема (карта) с обозначением рекомендуемых схем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схема (карта) с обозначением пастбищ, которые могут быть предоставлены в землепользование пастбищепользователям,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схема (карта) с обозначением пастбищ, подлежащих резервированию в целях удовлетворения нужд населения по выпасу сельскохозяйственных животных личного подворья,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Проектное распределение (перераспределение) пастбищ между сельскими населенными пунктами, входящими в сельский округ не производилось.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Почвенный покров представлен зоной южных черноземов и сухостепной зоной темно-каштановых почв. Почвы, в основном, залегают в виде комплексов, сочетаний и пятнистостей, содержание гумуса в них невысокое, слабо обеспечены или не обеспечены подвижными формами фосфора и азота.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Насчитывается примерно 90 видов широко распространенных цветковых растений, относящихся к 20 семействам и 70 родам. Наибольшее распространение получили три семейства: злаковые, сложноцветные, маревые, также типчак, ковыль, тонконог тонкий, различные виды полыни.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1,5 - 3,5 центнеров.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180-200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Успенский район расположен на востоке Павлодарской области, северо-восточнее от города Павлодара и граничит на северо-западе с районом Тереңкөл, на юго-западе с Павлодарским районом, на юго-востоке с Щербактинским районом, на востоке с землями Российской Федерации. Районный центр – село Успенка. Административно-территориальное деление состоит из 21 сельского населенного пункта, расположенного в 7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сравнительно холодная, лето жаркое. В январе среднегодовая температура воздуха от минус 18 до минус 19 градусов по Цельсию, в июле от плюс 20 до плюс 21 градусов по Цельсию. Годовое количество атмосферных осадков составляет 250 миллиметров. Преобладают юго-западные и северные ветры, часты восточные суховеи.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Общая площадь земель Успенского района 549 416,37 гектаров, из них пастбищные земли – 184 660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Успенском районе всего по данным земельного баланса числится 351 сельскохозяйственных формирований на общей площади 393 896 гектаров, в том числе пастбищ 99 930 гектаров,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крестьянские (фермерские) хозяйства 205 на площади 216 928 гектаров, в том числе пастбищ 35 852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огородники 2 на площади 402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граждане, занимающиеся сенокошением и выпасом скота 102 на площади 37 388 гектаров, в том числе пастбищ 33 419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хозяйственные товарищества и общества 38 на площади 131 122 гектаров, в том числе пастбищ 29 887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производственные кооперативы 3 на площади 6 609 гектаров, в том числе пастбищ 679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научно-исследовательские и учебные учреждения и заведения 1 на площади 1 446 гектаров, в том числе пастбищ 91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пользователями пастбищ на территории района являются сельскохозяйственные формирования. Скот населения в населенных пунктах пасется на отведенных землях.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поголовья сельскохозяйственных животных на территории Успенского района составляет: 17 828 голов крупного рогатого скота, 26 446 голов мелкого рогатого скота, 7 728 голов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Среднесуточное водопотребление сельскохозяйственных животных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летнее время (литров в сутки на 1 голову скота):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коровы молочные –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коровы сухостойные –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нетели в возрасте до 2 лет –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телята в возрасте до 6 месяцев –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рабочие, не кормящие матки –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племенные, кормящие матки –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жеребята в возрасте до 1,5 лет –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жеребята в возрасте до 7 месяцев –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овцы взрослые –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молодняк овец в возрасте до 1 года –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весеннее и осеннее время (литров в сутки на 1 голову скота):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коровы молочные –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коровы сухостойные –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нетели в возрасте до 2 лет –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телята в возрасте до 6 месяцев –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рабочие, не кормящие матки –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племенные, кормящие матки –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жеребята в возрасте до 1,5 лет –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жеребята в возрасте до 7 месяцев –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овцы взрослые –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зимнее время (литров в сутки на 1 голову скота):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коровы молочные –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коровы сухостойные –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нетели в возрасте до 2 лет –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телята в возрасте до 6 месяцев –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рабочие, не кормящие матки –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племенные, кормящие матки –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жеребята в возрасте до 1,5 лет –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овцы взрослые –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допустимая норма нагрузки на общую площадь пастбищ по Успенскому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подзоне засушливой степи: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крупный рогатый скот – 9,0 гектар на 1 голову;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рогатый скот – 1,8 гектара на 1 голову;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– 10,8 гектар на 1 голову.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подзоне сухой степи: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крупный рогатый скот – 8,5 гектар на 1 голову;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рогатый скот – 1,7 гектара на 1 голову;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– 10,2 гектар на 1 голову.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районе действуют 18 ветеринарно-санитарных объекта, из них: 12 скотомогильников, 3 ветеринарных пункта, 3 убойных площадок.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Успенском районе сервитуты для прогона скота не установлены.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Успенскому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</w:t>
      </w:r>
      <w:r>
        <w:br/>
      </w:r>
      <w:r>
        <w:rPr>
          <w:rFonts w:ascii="Times New Roman"/>
          <w:b/>
          <w:i w:val="false"/>
          <w:color w:val="000000"/>
        </w:rPr>
        <w:t>системы государственного земельного кадастра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Успенского района, 184 660 тысяч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объектов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сельскохозяй-ственного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промышленнос-ти, транспорта, связи и иного не сельскохозяй-ственного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 населенного пункта, тысяч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клас-сификатора администра-тивно-террито-риальных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тысяч 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выпасу сельско-хозяйственных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культур-ные, тысяч гектаров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556430300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Белоусовка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556430400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Травянка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Козыкеткен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Ковалевка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Каратай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Галицкое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Қызылағаш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556449400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Ольховка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556449300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Конырозек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Дмитриевка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Вознесенка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Надаровка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Чистополь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Равнополь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Распределение пастбищ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административ-но-территориаль-ных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556430300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Белоусовка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556430400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Травянка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Козыкеткен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Ковалевка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Каратай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Галицкое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Қызылағаш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Конырозек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Дмитриевка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Вознесенка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Надаровка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Чистополь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Равнополь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36 167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15 884 голов выпасаются на общественных пастбищах, площадью 60 904 гектаров, отгонных пастбищ не имеется.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Требуемые дополнительные пастбища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Требуемые дополнительные пастбища из земель запаса,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пастбища, которые могут быть предоставлены в землепользование пастбищепользователям,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пастбища, подлежащие резервированию в целях удовлетворения нужд населения по выпасу сельскохозяйственных животных личного подворья, 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Успенскому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описа-ний (скоб-ках)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гектаров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использо-вание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урожай-ность, центне-ров на гектар (год обследо-вания)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центнеров на гектар сухой массы, центнеров на гектар кормовых единиц, килограмм на гектар переваримого протеина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сено-кос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пастби-ща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10.12.1980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Ковыльно-разнотравный, ковыльно песчаный, зопник клубненосный.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поверхность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Весной-Летом-Осенью (далее-ВЛО)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20.03.1981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Ковыльно-разнотравный на темнокаштановых почвах, ковыльно-типчаково разнотравная, ковыльно-типчаково-полынная, типчаково-полынная с разнотравием, сорнотравная.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поверхность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15.06.1981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Ковыльно-разнотравный, ковыльно- типчаково-полыный, сорнотравная.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поверхность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17.02.1981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 разнотравный, типчаково-разнотравная, полынно-разнотравная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поверхность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17.02.1981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Ковыльно-типчаково-разнотравный, типчаково-ковыльно-полынная с разнотравием, типчаково-полынная, сорнотравная.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поверхность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18.03.1981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Ковыльно-разнотравный, ковыльно-типчаково- разнотравная, типчаково- разнотравная, злаково-полынная.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поверхность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П-4б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11.08.19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Ковыльно-типчаковый, сорнотравная, типчаково-полынный, полынно-злаково-разнотравная.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поверхность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пукнт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центнеров на гектар сухой массы (числитель),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центнеров на гектар кормовых единиц (знаменатель)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состояние, наличие лекарственных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коз и овец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Успенскому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</w:t>
      </w:r>
      <w:r>
        <w:br/>
      </w:r>
      <w:r>
        <w:rPr>
          <w:rFonts w:ascii="Times New Roman"/>
          <w:b/>
          <w:i w:val="false"/>
          <w:color w:val="000000"/>
        </w:rPr>
        <w:t>и о сервитутах для прогона сельскохозяйственных животных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Количество объектов пастбищной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требующих строительства (реконструкции),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Успенскому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количестве гуртов, отар, табунов, сформированных</w:t>
      </w:r>
      <w:r>
        <w:br/>
      </w:r>
      <w:r>
        <w:rPr>
          <w:rFonts w:ascii="Times New Roman"/>
          <w:b/>
          <w:i w:val="false"/>
          <w:color w:val="000000"/>
        </w:rPr>
        <w:t>по видам и половозрастным группам сельскохозяйственных животных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556435000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556447000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556449000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556455000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556430000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Успенскому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Успенскому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</w:t>
      </w:r>
      <w:r>
        <w:br/>
      </w:r>
      <w:r>
        <w:rPr>
          <w:rFonts w:ascii="Times New Roman"/>
          <w:b/>
          <w:i w:val="false"/>
          <w:color w:val="000000"/>
        </w:rPr>
        <w:t>территориальной единицы в разрезе категорий земель, на которой указываются</w:t>
      </w:r>
      <w:r>
        <w:br/>
      </w:r>
      <w:r>
        <w:rPr>
          <w:rFonts w:ascii="Times New Roman"/>
          <w:b/>
          <w:i w:val="false"/>
          <w:color w:val="000000"/>
        </w:rPr>
        <w:t>границы, площади и виды пастбищ, в том числе отгонных, сезонных, аридных и</w:t>
      </w:r>
      <w:r>
        <w:br/>
      </w:r>
      <w:r>
        <w:rPr>
          <w:rFonts w:ascii="Times New Roman"/>
          <w:b/>
          <w:i w:val="false"/>
          <w:color w:val="000000"/>
        </w:rPr>
        <w:t>культурных, сведения об их собственниках или землепользователях на основании</w:t>
      </w:r>
      <w:r>
        <w:br/>
      </w:r>
      <w:r>
        <w:rPr>
          <w:rFonts w:ascii="Times New Roman"/>
          <w:b/>
          <w:i w:val="false"/>
          <w:color w:val="000000"/>
        </w:rPr>
        <w:t>правоустанавливающих и идентификационных документов на земельный участок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Успенскому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предназначенных</w:t>
      </w:r>
      <w:r>
        <w:br/>
      </w:r>
      <w:r>
        <w:rPr>
          <w:rFonts w:ascii="Times New Roman"/>
          <w:b/>
          <w:i w:val="false"/>
          <w:color w:val="000000"/>
        </w:rPr>
        <w:t>для нужд населения по выпасу сельскохозяйственных животных</w:t>
      </w:r>
      <w:r>
        <w:br/>
      </w:r>
      <w:r>
        <w:rPr>
          <w:rFonts w:ascii="Times New Roman"/>
          <w:b/>
          <w:i w:val="false"/>
          <w:color w:val="000000"/>
        </w:rPr>
        <w:t>личного подворья, в том числе общественных пастбищ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Успенскому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рекомендуемых схем пастбищеоборотов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Успенскому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сервитутов для прогона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животных, скотопрогонных трасс и иных объектов пастбищной</w:t>
      </w:r>
      <w:r>
        <w:br/>
      </w:r>
      <w:r>
        <w:rPr>
          <w:rFonts w:ascii="Times New Roman"/>
          <w:b/>
          <w:i w:val="false"/>
          <w:color w:val="000000"/>
        </w:rPr>
        <w:t>инфраструктуры, а также скотомогильников (биометрических ям)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Успенскому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которые могут быть</w:t>
      </w:r>
      <w:r>
        <w:br/>
      </w:r>
      <w:r>
        <w:rPr>
          <w:rFonts w:ascii="Times New Roman"/>
          <w:b/>
          <w:i w:val="false"/>
          <w:color w:val="000000"/>
        </w:rPr>
        <w:t>предоставлены в землепользование пастбищепользователям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Успенскому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подлежащих</w:t>
      </w:r>
      <w:r>
        <w:br/>
      </w:r>
      <w:r>
        <w:rPr>
          <w:rFonts w:ascii="Times New Roman"/>
          <w:b/>
          <w:i w:val="false"/>
          <w:color w:val="000000"/>
        </w:rPr>
        <w:t>резервированию в целях удовлетворения нужд населения</w:t>
      </w:r>
      <w:r>
        <w:br/>
      </w:r>
      <w:r>
        <w:rPr>
          <w:rFonts w:ascii="Times New Roman"/>
          <w:b/>
          <w:i w:val="false"/>
          <w:color w:val="000000"/>
        </w:rPr>
        <w:t>по выпасу сельскохозяйственных животных личного подворья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Успенскому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к водоисточникам (озерам, рекам, прудам, копаням,</w:t>
      </w:r>
      <w:r>
        <w:br/>
      </w:r>
      <w:r>
        <w:rPr>
          <w:rFonts w:ascii="Times New Roman"/>
          <w:b/>
          <w:i w:val="false"/>
          <w:color w:val="000000"/>
        </w:rPr>
        <w:t>оросительным или обводнительным каналам, трубчатым</w:t>
      </w:r>
      <w:r>
        <w:br/>
      </w:r>
      <w:r>
        <w:rPr>
          <w:rFonts w:ascii="Times New Roman"/>
          <w:b/>
          <w:i w:val="false"/>
          <w:color w:val="000000"/>
        </w:rPr>
        <w:t>или шахтным колодцам), составленная согласно норме потребления воды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